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jc w:val="center"/>
        <w:tblLayout w:type="fixed"/>
        <w:tblLook w:val="04A0" w:firstRow="1" w:lastRow="0" w:firstColumn="1" w:lastColumn="0" w:noHBand="0" w:noVBand="1"/>
      </w:tblPr>
      <w:tblGrid>
        <w:gridCol w:w="1696"/>
        <w:gridCol w:w="7655"/>
      </w:tblGrid>
      <w:tr w:rsidR="008B46C9" w:rsidRPr="007F5A6B" w14:paraId="2C4B0839" w14:textId="77777777" w:rsidTr="00EE4CA1">
        <w:trPr>
          <w:jc w:val="center"/>
        </w:trPr>
        <w:tc>
          <w:tcPr>
            <w:tcW w:w="1696" w:type="dxa"/>
          </w:tcPr>
          <w:p w14:paraId="0B78F2DF" w14:textId="77777777" w:rsidR="008B46C9" w:rsidRPr="007F5A6B" w:rsidRDefault="008B46C9" w:rsidP="00EE4CA1">
            <w:pPr>
              <w:rPr>
                <w:rFonts w:asciiTheme="minorHAnsi" w:hAnsiTheme="minorHAnsi" w:cstheme="minorHAnsi"/>
                <w:sz w:val="22"/>
                <w:szCs w:val="22"/>
              </w:rPr>
            </w:pPr>
            <w:r w:rsidRPr="007F5A6B">
              <w:rPr>
                <w:rFonts w:asciiTheme="minorHAnsi" w:hAnsiTheme="minorHAnsi" w:cstheme="minorHAnsi"/>
                <w:sz w:val="22"/>
                <w:szCs w:val="22"/>
              </w:rPr>
              <w:t>Title</w:t>
            </w:r>
          </w:p>
        </w:tc>
        <w:tc>
          <w:tcPr>
            <w:tcW w:w="7655" w:type="dxa"/>
          </w:tcPr>
          <w:p w14:paraId="3EED00E2" w14:textId="77777777" w:rsidR="008B46C9" w:rsidRDefault="008B46C9" w:rsidP="00EE4CA1">
            <w:pPr>
              <w:rPr>
                <w:rFonts w:asciiTheme="minorHAnsi" w:hAnsiTheme="minorHAnsi" w:cstheme="minorHAnsi"/>
                <w:b/>
                <w:sz w:val="22"/>
                <w:szCs w:val="22"/>
              </w:rPr>
            </w:pPr>
            <w:r w:rsidRPr="00C576FE">
              <w:rPr>
                <w:rFonts w:asciiTheme="minorHAnsi" w:hAnsiTheme="minorHAnsi" w:cstheme="minorHAnsi"/>
                <w:b/>
                <w:sz w:val="22"/>
                <w:szCs w:val="22"/>
              </w:rPr>
              <w:t>Household Activities</w:t>
            </w:r>
          </w:p>
          <w:p w14:paraId="3A09FD66" w14:textId="4E998A0B" w:rsidR="00EE4CA1" w:rsidRPr="00C576FE" w:rsidRDefault="00EE4CA1" w:rsidP="00EE4CA1">
            <w:pPr>
              <w:rPr>
                <w:rFonts w:asciiTheme="minorHAnsi" w:hAnsiTheme="minorHAnsi" w:cstheme="minorHAnsi"/>
                <w:b/>
                <w:sz w:val="22"/>
                <w:szCs w:val="22"/>
              </w:rPr>
            </w:pPr>
          </w:p>
        </w:tc>
      </w:tr>
      <w:tr w:rsidR="008B46C9" w:rsidRPr="007F5A6B" w14:paraId="3D130523" w14:textId="77777777" w:rsidTr="00EE4CA1">
        <w:trPr>
          <w:jc w:val="center"/>
        </w:trPr>
        <w:tc>
          <w:tcPr>
            <w:tcW w:w="1696" w:type="dxa"/>
          </w:tcPr>
          <w:p w14:paraId="55874833" w14:textId="77777777" w:rsidR="008B46C9" w:rsidRPr="007F5A6B" w:rsidRDefault="008B46C9" w:rsidP="00EE4CA1">
            <w:pPr>
              <w:rPr>
                <w:rFonts w:asciiTheme="minorHAnsi" w:hAnsiTheme="minorHAnsi" w:cstheme="minorHAnsi"/>
                <w:sz w:val="22"/>
                <w:szCs w:val="22"/>
              </w:rPr>
            </w:pPr>
            <w:r w:rsidRPr="007F5A6B">
              <w:rPr>
                <w:rFonts w:asciiTheme="minorHAnsi" w:hAnsiTheme="minorHAnsi" w:cstheme="minorHAnsi"/>
                <w:sz w:val="22"/>
                <w:szCs w:val="22"/>
              </w:rPr>
              <w:t>Objective</w:t>
            </w:r>
          </w:p>
        </w:tc>
        <w:tc>
          <w:tcPr>
            <w:tcW w:w="7655" w:type="dxa"/>
          </w:tcPr>
          <w:p w14:paraId="5844D0AB" w14:textId="7E4C57B4" w:rsidR="008B46C9" w:rsidRPr="007F5A6B" w:rsidRDefault="008B46C9" w:rsidP="00EE4CA1">
            <w:pPr>
              <w:pStyle w:val="ListParagraph"/>
              <w:numPr>
                <w:ilvl w:val="0"/>
                <w:numId w:val="12"/>
              </w:numPr>
              <w:rPr>
                <w:rFonts w:asciiTheme="minorHAnsi" w:hAnsiTheme="minorHAnsi" w:cstheme="minorHAnsi"/>
                <w:sz w:val="22"/>
                <w:szCs w:val="22"/>
              </w:rPr>
            </w:pPr>
            <w:r w:rsidRPr="007F5A6B">
              <w:rPr>
                <w:rFonts w:asciiTheme="minorHAnsi" w:hAnsiTheme="minorHAnsi" w:cstheme="minorHAnsi"/>
                <w:sz w:val="22"/>
                <w:szCs w:val="22"/>
              </w:rPr>
              <w:t>Understand the difference between the types of work women and men do</w:t>
            </w:r>
          </w:p>
          <w:p w14:paraId="63060A8F" w14:textId="749B8690" w:rsidR="008B46C9" w:rsidRPr="007F5A6B" w:rsidRDefault="008B46C9" w:rsidP="00EE4CA1">
            <w:pPr>
              <w:pStyle w:val="ListParagraph"/>
              <w:numPr>
                <w:ilvl w:val="0"/>
                <w:numId w:val="12"/>
              </w:numPr>
              <w:rPr>
                <w:rFonts w:asciiTheme="minorHAnsi" w:hAnsiTheme="minorHAnsi" w:cstheme="minorHAnsi"/>
                <w:sz w:val="22"/>
                <w:szCs w:val="22"/>
              </w:rPr>
            </w:pPr>
            <w:r w:rsidRPr="007F5A6B">
              <w:rPr>
                <w:rFonts w:asciiTheme="minorHAnsi" w:hAnsiTheme="minorHAnsi" w:cstheme="minorHAnsi"/>
                <w:sz w:val="22"/>
                <w:szCs w:val="22"/>
              </w:rPr>
              <w:t xml:space="preserve">Understand how the nature of this work affects both the individual and the family </w:t>
            </w:r>
          </w:p>
          <w:p w14:paraId="41E9B008" w14:textId="4C6B5A93" w:rsidR="008B46C9" w:rsidRPr="007F5A6B" w:rsidRDefault="008B46C9" w:rsidP="00EE4CA1">
            <w:pPr>
              <w:pStyle w:val="ListParagraph"/>
              <w:numPr>
                <w:ilvl w:val="0"/>
                <w:numId w:val="12"/>
              </w:numPr>
              <w:rPr>
                <w:rFonts w:asciiTheme="minorHAnsi" w:hAnsiTheme="minorHAnsi" w:cstheme="minorHAnsi"/>
                <w:sz w:val="22"/>
                <w:szCs w:val="22"/>
              </w:rPr>
            </w:pPr>
            <w:r w:rsidRPr="007F5A6B">
              <w:rPr>
                <w:rFonts w:asciiTheme="minorHAnsi" w:hAnsiTheme="minorHAnsi" w:cstheme="minorHAnsi"/>
                <w:sz w:val="22"/>
                <w:szCs w:val="22"/>
              </w:rPr>
              <w:t>Identify what needs to change</w:t>
            </w:r>
          </w:p>
        </w:tc>
      </w:tr>
      <w:tr w:rsidR="008B46C9" w:rsidRPr="007F5A6B" w14:paraId="13D17A0B" w14:textId="77777777" w:rsidTr="00EE4CA1">
        <w:trPr>
          <w:trHeight w:val="357"/>
          <w:jc w:val="center"/>
        </w:trPr>
        <w:tc>
          <w:tcPr>
            <w:tcW w:w="1696" w:type="dxa"/>
          </w:tcPr>
          <w:p w14:paraId="1DB8EE94" w14:textId="77777777" w:rsidR="008B46C9" w:rsidRPr="007F5A6B" w:rsidRDefault="008B46C9" w:rsidP="00EE4CA1">
            <w:pPr>
              <w:rPr>
                <w:rFonts w:asciiTheme="minorHAnsi" w:hAnsiTheme="minorHAnsi" w:cstheme="minorHAnsi"/>
                <w:sz w:val="22"/>
                <w:szCs w:val="22"/>
              </w:rPr>
            </w:pPr>
            <w:r w:rsidRPr="007F5A6B">
              <w:rPr>
                <w:rFonts w:asciiTheme="minorHAnsi" w:hAnsiTheme="minorHAnsi" w:cstheme="minorHAnsi"/>
                <w:sz w:val="22"/>
                <w:szCs w:val="22"/>
              </w:rPr>
              <w:t>Target audience</w:t>
            </w:r>
          </w:p>
        </w:tc>
        <w:tc>
          <w:tcPr>
            <w:tcW w:w="7655" w:type="dxa"/>
          </w:tcPr>
          <w:p w14:paraId="5AA55597" w14:textId="2342947E" w:rsidR="008B46C9" w:rsidRPr="00C576FE" w:rsidRDefault="00C576FE" w:rsidP="00EE4CA1">
            <w:pPr>
              <w:rPr>
                <w:rFonts w:asciiTheme="minorHAnsi" w:hAnsiTheme="minorHAnsi" w:cstheme="minorHAnsi"/>
                <w:sz w:val="22"/>
                <w:szCs w:val="22"/>
              </w:rPr>
            </w:pPr>
            <w:r w:rsidRPr="00C576FE">
              <w:rPr>
                <w:rFonts w:asciiTheme="minorHAnsi" w:hAnsiTheme="minorHAnsi" w:cstheme="minorHAnsi"/>
                <w:sz w:val="22"/>
                <w:szCs w:val="22"/>
              </w:rPr>
              <w:t>Community members</w:t>
            </w:r>
          </w:p>
        </w:tc>
      </w:tr>
      <w:tr w:rsidR="008B46C9" w:rsidRPr="007F5A6B" w14:paraId="6C57F832" w14:textId="77777777" w:rsidTr="00EE4CA1">
        <w:trPr>
          <w:trHeight w:val="361"/>
          <w:jc w:val="center"/>
        </w:trPr>
        <w:tc>
          <w:tcPr>
            <w:tcW w:w="1696" w:type="dxa"/>
          </w:tcPr>
          <w:p w14:paraId="6643B8F5" w14:textId="77777777" w:rsidR="008B46C9" w:rsidRPr="007F5A6B" w:rsidRDefault="008B46C9" w:rsidP="00EE4CA1">
            <w:pPr>
              <w:rPr>
                <w:rFonts w:asciiTheme="minorHAnsi" w:hAnsiTheme="minorHAnsi" w:cstheme="minorHAnsi"/>
                <w:sz w:val="22"/>
                <w:szCs w:val="22"/>
              </w:rPr>
            </w:pPr>
            <w:r w:rsidRPr="007F5A6B">
              <w:rPr>
                <w:rFonts w:asciiTheme="minorHAnsi" w:hAnsiTheme="minorHAnsi" w:cstheme="minorHAnsi"/>
                <w:sz w:val="22"/>
                <w:szCs w:val="22"/>
              </w:rPr>
              <w:t>Group size</w:t>
            </w:r>
          </w:p>
        </w:tc>
        <w:tc>
          <w:tcPr>
            <w:tcW w:w="7655" w:type="dxa"/>
          </w:tcPr>
          <w:p w14:paraId="4F1B7B5A" w14:textId="4D04CAFA" w:rsidR="008B46C9" w:rsidRPr="007F5A6B" w:rsidRDefault="008B46C9" w:rsidP="00EE4CA1">
            <w:pPr>
              <w:rPr>
                <w:rFonts w:asciiTheme="minorHAnsi" w:hAnsiTheme="minorHAnsi" w:cstheme="minorHAnsi"/>
                <w:sz w:val="22"/>
                <w:szCs w:val="22"/>
              </w:rPr>
            </w:pPr>
            <w:r w:rsidRPr="007F5A6B">
              <w:rPr>
                <w:rFonts w:asciiTheme="minorHAnsi" w:hAnsiTheme="minorHAnsi" w:cstheme="minorHAnsi"/>
                <w:sz w:val="22"/>
                <w:szCs w:val="22"/>
              </w:rPr>
              <w:t>20–25 mixed male/female participants</w:t>
            </w:r>
          </w:p>
        </w:tc>
      </w:tr>
      <w:tr w:rsidR="008B46C9" w:rsidRPr="007F5A6B" w14:paraId="69139B2E" w14:textId="77777777" w:rsidTr="00EE4CA1">
        <w:trPr>
          <w:trHeight w:val="365"/>
          <w:jc w:val="center"/>
        </w:trPr>
        <w:tc>
          <w:tcPr>
            <w:tcW w:w="1696" w:type="dxa"/>
          </w:tcPr>
          <w:p w14:paraId="05D98177" w14:textId="77777777" w:rsidR="008B46C9" w:rsidRPr="007F5A6B" w:rsidRDefault="008B46C9" w:rsidP="00EE4CA1">
            <w:pPr>
              <w:rPr>
                <w:rFonts w:asciiTheme="minorHAnsi" w:hAnsiTheme="minorHAnsi" w:cstheme="minorHAnsi"/>
                <w:sz w:val="22"/>
                <w:szCs w:val="22"/>
              </w:rPr>
            </w:pPr>
            <w:r w:rsidRPr="007F5A6B">
              <w:rPr>
                <w:rFonts w:asciiTheme="minorHAnsi" w:hAnsiTheme="minorHAnsi" w:cstheme="minorHAnsi"/>
                <w:sz w:val="22"/>
                <w:szCs w:val="22"/>
              </w:rPr>
              <w:t>Estimated time</w:t>
            </w:r>
          </w:p>
        </w:tc>
        <w:tc>
          <w:tcPr>
            <w:tcW w:w="7655" w:type="dxa"/>
          </w:tcPr>
          <w:p w14:paraId="044869E8" w14:textId="30121871" w:rsidR="008B46C9" w:rsidRPr="007F5A6B" w:rsidRDefault="006868EE" w:rsidP="00EE4CA1">
            <w:pPr>
              <w:rPr>
                <w:rFonts w:asciiTheme="minorHAnsi" w:hAnsiTheme="minorHAnsi" w:cstheme="minorHAnsi"/>
                <w:sz w:val="22"/>
                <w:szCs w:val="22"/>
              </w:rPr>
            </w:pPr>
            <w:r>
              <w:rPr>
                <w:rFonts w:asciiTheme="minorHAnsi" w:hAnsiTheme="minorHAnsi" w:cstheme="minorHAnsi"/>
                <w:sz w:val="22"/>
                <w:szCs w:val="22"/>
              </w:rPr>
              <w:t>1</w:t>
            </w:r>
            <w:r w:rsidR="008B46C9" w:rsidRPr="007F5A6B">
              <w:rPr>
                <w:rFonts w:asciiTheme="minorHAnsi" w:hAnsiTheme="minorHAnsi" w:cstheme="minorHAnsi"/>
                <w:sz w:val="22"/>
                <w:szCs w:val="22"/>
              </w:rPr>
              <w:t>h</w:t>
            </w:r>
            <w:r>
              <w:rPr>
                <w:rFonts w:asciiTheme="minorHAnsi" w:hAnsiTheme="minorHAnsi" w:cstheme="minorHAnsi"/>
                <w:sz w:val="22"/>
                <w:szCs w:val="22"/>
              </w:rPr>
              <w:t>30</w:t>
            </w:r>
          </w:p>
        </w:tc>
      </w:tr>
      <w:tr w:rsidR="008B46C9" w:rsidRPr="007F5A6B" w14:paraId="3CAA4722" w14:textId="77777777" w:rsidTr="00EE4CA1">
        <w:trPr>
          <w:trHeight w:val="71"/>
          <w:jc w:val="center"/>
        </w:trPr>
        <w:tc>
          <w:tcPr>
            <w:tcW w:w="1696" w:type="dxa"/>
          </w:tcPr>
          <w:p w14:paraId="303532DE" w14:textId="5F77A754" w:rsidR="008B46C9" w:rsidRPr="007F5A6B" w:rsidRDefault="00EE4CA1" w:rsidP="00EE4CA1">
            <w:pPr>
              <w:rPr>
                <w:rFonts w:asciiTheme="minorHAnsi" w:hAnsiTheme="minorHAnsi" w:cstheme="minorHAnsi"/>
                <w:sz w:val="22"/>
                <w:szCs w:val="22"/>
              </w:rPr>
            </w:pPr>
            <w:r>
              <w:rPr>
                <w:rFonts w:asciiTheme="minorHAnsi" w:hAnsiTheme="minorHAnsi" w:cstheme="minorHAnsi"/>
                <w:sz w:val="22"/>
                <w:szCs w:val="22"/>
              </w:rPr>
              <w:t>Materials</w:t>
            </w:r>
          </w:p>
        </w:tc>
        <w:tc>
          <w:tcPr>
            <w:tcW w:w="7655" w:type="dxa"/>
          </w:tcPr>
          <w:p w14:paraId="03ED2B7F" w14:textId="71671E2F" w:rsidR="008B46C9" w:rsidRPr="007F5A6B" w:rsidRDefault="008B46C9" w:rsidP="00EE4CA1">
            <w:pPr>
              <w:spacing w:before="120"/>
              <w:rPr>
                <w:rFonts w:asciiTheme="minorHAnsi" w:hAnsiTheme="minorHAnsi" w:cstheme="minorHAnsi"/>
                <w:sz w:val="22"/>
                <w:szCs w:val="22"/>
              </w:rPr>
            </w:pPr>
            <w:r w:rsidRPr="007F5A6B">
              <w:rPr>
                <w:rFonts w:asciiTheme="minorHAnsi" w:hAnsiTheme="minorHAnsi" w:cstheme="minorHAnsi"/>
                <w:sz w:val="22"/>
                <w:szCs w:val="22"/>
              </w:rPr>
              <w:t>Rocks, leaves, sticks and other small items that can be used for counting</w:t>
            </w:r>
          </w:p>
        </w:tc>
      </w:tr>
      <w:tr w:rsidR="008B46C9" w:rsidRPr="007F5A6B" w14:paraId="50A597CE" w14:textId="77777777" w:rsidTr="00EE4CA1">
        <w:trPr>
          <w:trHeight w:val="974"/>
          <w:jc w:val="center"/>
        </w:trPr>
        <w:tc>
          <w:tcPr>
            <w:tcW w:w="1696" w:type="dxa"/>
          </w:tcPr>
          <w:p w14:paraId="4B16338B" w14:textId="2DC42C0C" w:rsidR="00C576FE" w:rsidRDefault="00C576FE" w:rsidP="00EE4CA1">
            <w:pPr>
              <w:rPr>
                <w:rFonts w:asciiTheme="minorHAnsi" w:hAnsiTheme="minorHAnsi" w:cstheme="minorHAnsi"/>
                <w:sz w:val="22"/>
                <w:szCs w:val="22"/>
              </w:rPr>
            </w:pPr>
            <w:r>
              <w:rPr>
                <w:rFonts w:asciiTheme="minorHAnsi" w:hAnsiTheme="minorHAnsi" w:cstheme="minorHAnsi"/>
                <w:sz w:val="22"/>
                <w:szCs w:val="22"/>
              </w:rPr>
              <w:t>Printouts</w:t>
            </w:r>
          </w:p>
          <w:p w14:paraId="6B77AC54" w14:textId="2F221F44" w:rsidR="008B46C9" w:rsidRPr="007F5A6B" w:rsidRDefault="008B46C9" w:rsidP="00EE4CA1">
            <w:pPr>
              <w:rPr>
                <w:rFonts w:asciiTheme="minorHAnsi" w:hAnsiTheme="minorHAnsi" w:cstheme="minorHAnsi"/>
                <w:sz w:val="22"/>
                <w:szCs w:val="22"/>
              </w:rPr>
            </w:pPr>
            <w:r w:rsidRPr="007F5A6B">
              <w:rPr>
                <w:rFonts w:asciiTheme="minorHAnsi" w:hAnsiTheme="minorHAnsi" w:cstheme="minorHAnsi"/>
                <w:sz w:val="22"/>
                <w:szCs w:val="22"/>
              </w:rPr>
              <w:t>downloadable resources</w:t>
            </w:r>
          </w:p>
        </w:tc>
        <w:tc>
          <w:tcPr>
            <w:tcW w:w="7655" w:type="dxa"/>
          </w:tcPr>
          <w:p w14:paraId="2DEDD3F0" w14:textId="489466C0" w:rsidR="008B46C9" w:rsidRPr="007F5A6B" w:rsidRDefault="008B46C9" w:rsidP="00EE4CA1">
            <w:pPr>
              <w:pStyle w:val="ListParagraph"/>
              <w:numPr>
                <w:ilvl w:val="0"/>
                <w:numId w:val="12"/>
              </w:numPr>
              <w:rPr>
                <w:rFonts w:asciiTheme="minorHAnsi" w:hAnsiTheme="minorHAnsi" w:cstheme="minorHAnsi"/>
                <w:sz w:val="22"/>
                <w:szCs w:val="22"/>
              </w:rPr>
            </w:pPr>
            <w:r w:rsidRPr="007F5A6B">
              <w:rPr>
                <w:rFonts w:asciiTheme="minorHAnsi" w:hAnsiTheme="minorHAnsi" w:cstheme="minorHAnsi"/>
                <w:sz w:val="22"/>
                <w:szCs w:val="22"/>
              </w:rPr>
              <w:t xml:space="preserve">Stressed woman </w:t>
            </w:r>
            <w:hyperlink r:id="rId8" w:history="1">
              <w:r w:rsidRPr="00BA11F5">
                <w:rPr>
                  <w:rStyle w:val="Hyperlink"/>
                  <w:rFonts w:asciiTheme="minorHAnsi" w:hAnsiTheme="minorHAnsi" w:cstheme="minorHAnsi"/>
                  <w:sz w:val="22"/>
                  <w:szCs w:val="22"/>
                </w:rPr>
                <w:t>cartoon</w:t>
              </w:r>
            </w:hyperlink>
          </w:p>
          <w:p w14:paraId="17E86AEB" w14:textId="77E19F78" w:rsidR="008B46C9" w:rsidRPr="007F5A6B" w:rsidRDefault="008B46C9" w:rsidP="00EE4CA1">
            <w:pPr>
              <w:pStyle w:val="ListParagraph"/>
              <w:numPr>
                <w:ilvl w:val="0"/>
                <w:numId w:val="12"/>
              </w:numPr>
              <w:rPr>
                <w:rFonts w:asciiTheme="minorHAnsi" w:hAnsiTheme="minorHAnsi" w:cstheme="minorHAnsi"/>
                <w:sz w:val="22"/>
                <w:szCs w:val="22"/>
              </w:rPr>
            </w:pPr>
            <w:r w:rsidRPr="007F5A6B">
              <w:rPr>
                <w:rFonts w:asciiTheme="minorHAnsi" w:hAnsiTheme="minorHAnsi" w:cstheme="minorHAnsi"/>
                <w:sz w:val="22"/>
                <w:szCs w:val="22"/>
              </w:rPr>
              <w:t xml:space="preserve">Shared household activities </w:t>
            </w:r>
            <w:hyperlink r:id="rId9" w:history="1">
              <w:r w:rsidRPr="007F5A6B">
                <w:rPr>
                  <w:rStyle w:val="Hyperlink"/>
                  <w:rFonts w:asciiTheme="minorHAnsi" w:hAnsiTheme="minorHAnsi" w:cstheme="minorHAnsi"/>
                  <w:sz w:val="22"/>
                  <w:szCs w:val="22"/>
                </w:rPr>
                <w:t>carto</w:t>
              </w:r>
              <w:r w:rsidRPr="007F5A6B">
                <w:rPr>
                  <w:rStyle w:val="Hyperlink"/>
                  <w:rFonts w:asciiTheme="minorHAnsi" w:hAnsiTheme="minorHAnsi" w:cstheme="minorHAnsi"/>
                  <w:sz w:val="22"/>
                  <w:szCs w:val="22"/>
                </w:rPr>
                <w:t>o</w:t>
              </w:r>
              <w:r w:rsidRPr="007F5A6B">
                <w:rPr>
                  <w:rStyle w:val="Hyperlink"/>
                  <w:rFonts w:asciiTheme="minorHAnsi" w:hAnsiTheme="minorHAnsi" w:cstheme="minorHAnsi"/>
                  <w:sz w:val="22"/>
                  <w:szCs w:val="22"/>
                </w:rPr>
                <w:t>n</w:t>
              </w:r>
            </w:hyperlink>
          </w:p>
          <w:p w14:paraId="4E313406" w14:textId="07CEFB10" w:rsidR="008B46C9" w:rsidRPr="007F5A6B" w:rsidRDefault="00B41C47" w:rsidP="00EE4CA1">
            <w:pPr>
              <w:pStyle w:val="ListParagraph"/>
              <w:numPr>
                <w:ilvl w:val="0"/>
                <w:numId w:val="12"/>
              </w:numPr>
              <w:rPr>
                <w:rFonts w:asciiTheme="minorHAnsi" w:hAnsiTheme="minorHAnsi" w:cstheme="minorHAnsi"/>
                <w:sz w:val="22"/>
                <w:szCs w:val="22"/>
              </w:rPr>
            </w:pPr>
            <w:hyperlink r:id="rId10" w:history="1">
              <w:r w:rsidR="008B46C9" w:rsidRPr="00B41C47">
                <w:rPr>
                  <w:rStyle w:val="Hyperlink"/>
                  <w:rFonts w:asciiTheme="minorHAnsi" w:hAnsiTheme="minorHAnsi" w:cstheme="minorHAnsi"/>
                  <w:sz w:val="22"/>
                  <w:szCs w:val="22"/>
                </w:rPr>
                <w:t>List of daily activitie</w:t>
              </w:r>
              <w:r w:rsidR="008B46C9" w:rsidRPr="00B41C47">
                <w:rPr>
                  <w:rStyle w:val="Hyperlink"/>
                  <w:rFonts w:asciiTheme="minorHAnsi" w:hAnsiTheme="minorHAnsi" w:cstheme="minorHAnsi"/>
                  <w:sz w:val="22"/>
                  <w:szCs w:val="22"/>
                </w:rPr>
                <w:t>s</w:t>
              </w:r>
            </w:hyperlink>
          </w:p>
        </w:tc>
      </w:tr>
      <w:tr w:rsidR="008B46C9" w:rsidRPr="007F5A6B" w14:paraId="241546CC" w14:textId="77777777" w:rsidTr="00EE4CA1">
        <w:trPr>
          <w:jc w:val="center"/>
        </w:trPr>
        <w:tc>
          <w:tcPr>
            <w:tcW w:w="1696" w:type="dxa"/>
          </w:tcPr>
          <w:p w14:paraId="7BBD9A91" w14:textId="77777777" w:rsidR="008B46C9" w:rsidRPr="007F5A6B" w:rsidRDefault="008B46C9" w:rsidP="00EE4CA1">
            <w:pPr>
              <w:rPr>
                <w:rFonts w:asciiTheme="minorHAnsi" w:hAnsiTheme="minorHAnsi" w:cstheme="minorHAnsi"/>
                <w:sz w:val="22"/>
                <w:szCs w:val="22"/>
              </w:rPr>
            </w:pPr>
            <w:r w:rsidRPr="006868EE">
              <w:rPr>
                <w:rFonts w:asciiTheme="minorHAnsi" w:hAnsiTheme="minorHAnsi" w:cstheme="minorHAnsi"/>
                <w:sz w:val="22"/>
                <w:szCs w:val="22"/>
              </w:rPr>
              <w:t>Source</w:t>
            </w:r>
          </w:p>
        </w:tc>
        <w:tc>
          <w:tcPr>
            <w:tcW w:w="7655" w:type="dxa"/>
          </w:tcPr>
          <w:p w14:paraId="15C752F8" w14:textId="77777777" w:rsidR="005161AC" w:rsidRDefault="005161AC" w:rsidP="00EE4CA1">
            <w:pPr>
              <w:rPr>
                <w:rFonts w:asciiTheme="minorHAnsi" w:hAnsiTheme="minorHAnsi" w:cstheme="minorHAnsi"/>
                <w:noProof/>
                <w:color w:val="000000" w:themeColor="text1"/>
                <w:sz w:val="22"/>
                <w:szCs w:val="22"/>
              </w:rPr>
            </w:pPr>
            <w:r>
              <w:rPr>
                <w:rFonts w:asciiTheme="minorHAnsi" w:hAnsiTheme="minorHAnsi" w:cstheme="minorHAnsi"/>
                <w:noProof/>
                <w:color w:val="000000" w:themeColor="text1"/>
                <w:sz w:val="22"/>
                <w:szCs w:val="22"/>
              </w:rPr>
              <w:t xml:space="preserve">Adapted from:  </w:t>
            </w:r>
          </w:p>
          <w:p w14:paraId="5C693944" w14:textId="1D2EEA92" w:rsidR="005161AC" w:rsidRDefault="006404A9" w:rsidP="00EE4CA1">
            <w:pPr>
              <w:pStyle w:val="ListParagraph"/>
              <w:numPr>
                <w:ilvl w:val="0"/>
                <w:numId w:val="15"/>
              </w:numPr>
              <w:rPr>
                <w:rFonts w:asciiTheme="minorHAnsi" w:hAnsiTheme="minorHAnsi" w:cstheme="minorHAnsi"/>
                <w:noProof/>
                <w:color w:val="000000" w:themeColor="text1"/>
                <w:sz w:val="22"/>
                <w:szCs w:val="22"/>
              </w:rPr>
            </w:pPr>
            <w:hyperlink r:id="rId11" w:history="1">
              <w:r w:rsidR="00AA49FB" w:rsidRPr="00354528">
                <w:rPr>
                  <w:rStyle w:val="Hyperlink"/>
                  <w:rFonts w:asciiTheme="minorHAnsi" w:hAnsiTheme="minorHAnsi" w:cstheme="minorHAnsi"/>
                  <w:noProof/>
                  <w:sz w:val="22"/>
                  <w:szCs w:val="22"/>
                </w:rPr>
                <w:t>Manual of g</w:t>
              </w:r>
              <w:r w:rsidR="00AA49FB" w:rsidRPr="00354528">
                <w:rPr>
                  <w:rStyle w:val="Hyperlink"/>
                  <w:rFonts w:asciiTheme="minorHAnsi" w:hAnsiTheme="minorHAnsi" w:cstheme="minorHAnsi"/>
                  <w:noProof/>
                  <w:sz w:val="22"/>
                  <w:szCs w:val="22"/>
                </w:rPr>
                <w:t>e</w:t>
              </w:r>
              <w:r w:rsidR="00AA49FB" w:rsidRPr="00354528">
                <w:rPr>
                  <w:rStyle w:val="Hyperlink"/>
                  <w:rFonts w:asciiTheme="minorHAnsi" w:hAnsiTheme="minorHAnsi" w:cstheme="minorHAnsi"/>
                  <w:noProof/>
                  <w:sz w:val="22"/>
                  <w:szCs w:val="22"/>
                </w:rPr>
                <w:t>nder analysis</w:t>
              </w:r>
            </w:hyperlink>
            <w:r w:rsidR="006868EE">
              <w:rPr>
                <w:rFonts w:asciiTheme="minorHAnsi" w:hAnsiTheme="minorHAnsi" w:cstheme="minorHAnsi"/>
                <w:noProof/>
                <w:color w:val="000000" w:themeColor="text1"/>
                <w:sz w:val="22"/>
                <w:szCs w:val="22"/>
              </w:rPr>
              <w:t>. Pg</w:t>
            </w:r>
            <w:r w:rsidR="008A6224">
              <w:rPr>
                <w:rFonts w:asciiTheme="minorHAnsi" w:hAnsiTheme="minorHAnsi" w:cstheme="minorHAnsi"/>
                <w:noProof/>
                <w:color w:val="000000" w:themeColor="text1"/>
                <w:sz w:val="22"/>
                <w:szCs w:val="22"/>
              </w:rPr>
              <w:t xml:space="preserve"> </w:t>
            </w:r>
            <w:r w:rsidR="006868EE">
              <w:rPr>
                <w:rFonts w:asciiTheme="minorHAnsi" w:hAnsiTheme="minorHAnsi" w:cstheme="minorHAnsi"/>
                <w:noProof/>
                <w:color w:val="000000" w:themeColor="text1"/>
                <w:sz w:val="22"/>
                <w:szCs w:val="22"/>
              </w:rPr>
              <w:t>8-11</w:t>
            </w:r>
          </w:p>
          <w:p w14:paraId="33DF999F" w14:textId="22577E60" w:rsidR="008B46C9" w:rsidRPr="005161AC" w:rsidRDefault="006404A9" w:rsidP="00EE4CA1">
            <w:pPr>
              <w:pStyle w:val="ListParagraph"/>
              <w:numPr>
                <w:ilvl w:val="0"/>
                <w:numId w:val="15"/>
              </w:numPr>
              <w:rPr>
                <w:rFonts w:asciiTheme="minorHAnsi" w:hAnsiTheme="minorHAnsi" w:cstheme="minorHAnsi"/>
                <w:noProof/>
                <w:color w:val="000000" w:themeColor="text1"/>
                <w:sz w:val="22"/>
                <w:szCs w:val="22"/>
              </w:rPr>
            </w:pPr>
            <w:hyperlink r:id="rId12" w:history="1">
              <w:r w:rsidR="005161AC" w:rsidRPr="00E81228">
                <w:rPr>
                  <w:rStyle w:val="Hyperlink"/>
                  <w:rFonts w:asciiTheme="minorHAnsi" w:hAnsiTheme="minorHAnsi" w:cstheme="minorHAnsi"/>
                  <w:noProof/>
                  <w:sz w:val="22"/>
                  <w:szCs w:val="22"/>
                </w:rPr>
                <w:t>Trainin</w:t>
              </w:r>
              <w:r w:rsidR="005161AC" w:rsidRPr="00E81228">
                <w:rPr>
                  <w:rStyle w:val="Hyperlink"/>
                  <w:rFonts w:asciiTheme="minorHAnsi" w:hAnsiTheme="minorHAnsi" w:cstheme="minorHAnsi"/>
                  <w:noProof/>
                  <w:sz w:val="22"/>
                  <w:szCs w:val="22"/>
                </w:rPr>
                <w:t>g</w:t>
              </w:r>
              <w:r w:rsidR="005161AC" w:rsidRPr="00E81228">
                <w:rPr>
                  <w:rStyle w:val="Hyperlink"/>
                  <w:rFonts w:asciiTheme="minorHAnsi" w:hAnsiTheme="minorHAnsi" w:cstheme="minorHAnsi"/>
                  <w:noProof/>
                  <w:sz w:val="22"/>
                  <w:szCs w:val="22"/>
                </w:rPr>
                <w:t xml:space="preserve"> Manual</w:t>
              </w:r>
            </w:hyperlink>
            <w:r w:rsidR="00A257E9">
              <w:rPr>
                <w:rFonts w:asciiTheme="minorHAnsi" w:hAnsiTheme="minorHAnsi" w:cstheme="minorHAnsi"/>
                <w:noProof/>
                <w:color w:val="000000" w:themeColor="text1"/>
                <w:sz w:val="22"/>
                <w:szCs w:val="22"/>
              </w:rPr>
              <w:t xml:space="preserve"> for </w:t>
            </w:r>
            <w:r w:rsidR="005161AC" w:rsidRPr="005161AC">
              <w:rPr>
                <w:rFonts w:asciiTheme="minorHAnsi" w:hAnsiTheme="minorHAnsi" w:cstheme="minorHAnsi"/>
                <w:noProof/>
                <w:color w:val="000000" w:themeColor="text1"/>
                <w:sz w:val="22"/>
                <w:szCs w:val="22"/>
              </w:rPr>
              <w:t>Gender Awareness/Sensitisation Workshop for Community Representatives</w:t>
            </w:r>
            <w:r w:rsidR="006868EE">
              <w:rPr>
                <w:rFonts w:asciiTheme="minorHAnsi" w:hAnsiTheme="minorHAnsi" w:cstheme="minorHAnsi"/>
                <w:noProof/>
                <w:color w:val="000000" w:themeColor="text1"/>
                <w:sz w:val="22"/>
                <w:szCs w:val="22"/>
              </w:rPr>
              <w:t>.</w:t>
            </w:r>
            <w:r w:rsidR="005161AC" w:rsidRPr="005161AC">
              <w:rPr>
                <w:rFonts w:asciiTheme="minorHAnsi" w:hAnsiTheme="minorHAnsi" w:cstheme="minorHAnsi"/>
                <w:noProof/>
                <w:color w:val="000000" w:themeColor="text1"/>
                <w:sz w:val="22"/>
                <w:szCs w:val="22"/>
              </w:rPr>
              <w:t xml:space="preserve"> </w:t>
            </w:r>
            <w:r w:rsidR="00AA49FB" w:rsidRPr="005161AC">
              <w:rPr>
                <w:rFonts w:asciiTheme="minorHAnsi" w:hAnsiTheme="minorHAnsi" w:cstheme="minorHAnsi"/>
                <w:noProof/>
                <w:color w:val="000000" w:themeColor="text1"/>
                <w:sz w:val="22"/>
                <w:szCs w:val="22"/>
              </w:rPr>
              <w:t xml:space="preserve"> </w:t>
            </w:r>
            <w:r w:rsidR="006868EE">
              <w:rPr>
                <w:rFonts w:asciiTheme="minorHAnsi" w:hAnsiTheme="minorHAnsi" w:cstheme="minorHAnsi"/>
                <w:noProof/>
                <w:color w:val="000000" w:themeColor="text1"/>
                <w:sz w:val="22"/>
                <w:szCs w:val="22"/>
              </w:rPr>
              <w:t>Pg 17</w:t>
            </w:r>
          </w:p>
        </w:tc>
      </w:tr>
    </w:tbl>
    <w:p w14:paraId="564C0E39" w14:textId="77777777" w:rsidR="001D4666" w:rsidRPr="007F5A6B" w:rsidRDefault="001D4666" w:rsidP="00C576FE">
      <w:pPr>
        <w:rPr>
          <w:rFonts w:asciiTheme="minorHAnsi" w:hAnsiTheme="minorHAnsi" w:cstheme="minorHAnsi"/>
          <w:sz w:val="22"/>
          <w:szCs w:val="22"/>
        </w:rPr>
      </w:pPr>
    </w:p>
    <w:p w14:paraId="3ECA9226" w14:textId="19127D89" w:rsidR="001D4666" w:rsidRPr="007F5A6B" w:rsidRDefault="001D4666" w:rsidP="001D4666">
      <w:pPr>
        <w:rPr>
          <w:rFonts w:asciiTheme="minorHAnsi" w:hAnsiTheme="minorHAnsi" w:cstheme="minorHAnsi"/>
          <w:b/>
          <w:color w:val="000000" w:themeColor="text1"/>
          <w:sz w:val="22"/>
          <w:szCs w:val="22"/>
        </w:rPr>
      </w:pPr>
      <w:r w:rsidRPr="007F5A6B">
        <w:rPr>
          <w:rFonts w:asciiTheme="minorHAnsi" w:hAnsiTheme="minorHAnsi" w:cstheme="minorHAnsi"/>
          <w:b/>
          <w:color w:val="000000" w:themeColor="text1"/>
          <w:sz w:val="22"/>
          <w:szCs w:val="22"/>
        </w:rPr>
        <w:t>1. Steps</w:t>
      </w:r>
      <w:r w:rsidR="00EC1BDD" w:rsidRPr="007F5A6B">
        <w:rPr>
          <w:rFonts w:asciiTheme="minorHAnsi" w:hAnsiTheme="minorHAnsi" w:cstheme="minorHAnsi"/>
          <w:b/>
          <w:color w:val="000000" w:themeColor="text1"/>
          <w:sz w:val="22"/>
          <w:szCs w:val="22"/>
        </w:rPr>
        <w:t>:</w:t>
      </w:r>
    </w:p>
    <w:p w14:paraId="7566AF08" w14:textId="181C4016" w:rsidR="00EC1BDD" w:rsidRPr="007F5A6B" w:rsidRDefault="00EC1BDD" w:rsidP="001D4666">
      <w:pPr>
        <w:rPr>
          <w:rFonts w:asciiTheme="minorHAnsi" w:hAnsiTheme="minorHAnsi" w:cstheme="minorHAnsi"/>
          <w:b/>
          <w:color w:val="000000" w:themeColor="text1"/>
          <w:sz w:val="22"/>
          <w:szCs w:val="22"/>
        </w:rPr>
      </w:pPr>
    </w:p>
    <w:p w14:paraId="0ED33821" w14:textId="4626B5B7" w:rsidR="00EC1BDD" w:rsidRPr="007F5A6B" w:rsidRDefault="00EC1BDD" w:rsidP="001D4666">
      <w:pPr>
        <w:rPr>
          <w:rFonts w:asciiTheme="minorHAnsi" w:hAnsiTheme="minorHAnsi" w:cstheme="minorHAnsi"/>
          <w:b/>
          <w:color w:val="000000" w:themeColor="text1"/>
          <w:sz w:val="22"/>
          <w:szCs w:val="22"/>
        </w:rPr>
      </w:pPr>
      <w:r w:rsidRPr="007F5A6B">
        <w:rPr>
          <w:rFonts w:asciiTheme="minorHAnsi" w:hAnsiTheme="minorHAnsi" w:cstheme="minorHAnsi"/>
          <w:color w:val="000000" w:themeColor="text1"/>
          <w:sz w:val="22"/>
          <w:szCs w:val="22"/>
          <w:u w:val="single"/>
        </w:rPr>
        <w:t xml:space="preserve">Introduction </w:t>
      </w:r>
      <w:r w:rsidR="007E515B" w:rsidRPr="007F5A6B">
        <w:rPr>
          <w:rFonts w:asciiTheme="minorHAnsi" w:hAnsiTheme="minorHAnsi" w:cstheme="minorHAnsi"/>
          <w:sz w:val="22"/>
          <w:szCs w:val="22"/>
          <w:u w:val="single"/>
        </w:rPr>
        <w:t>(</w:t>
      </w:r>
      <w:r w:rsidR="005E4B5C">
        <w:rPr>
          <w:rFonts w:asciiTheme="minorHAnsi" w:hAnsiTheme="minorHAnsi" w:cstheme="minorHAnsi"/>
          <w:sz w:val="22"/>
          <w:szCs w:val="22"/>
          <w:u w:val="single"/>
        </w:rPr>
        <w:t>15min)</w:t>
      </w:r>
    </w:p>
    <w:p w14:paraId="210E018A" w14:textId="046061DD" w:rsidR="007E515B" w:rsidRPr="007F5A6B" w:rsidRDefault="001D4666" w:rsidP="007E515B">
      <w:pPr>
        <w:numPr>
          <w:ilvl w:val="0"/>
          <w:numId w:val="6"/>
        </w:numPr>
        <w:rPr>
          <w:rFonts w:asciiTheme="minorHAnsi" w:hAnsiTheme="minorHAnsi" w:cstheme="minorHAnsi"/>
          <w:sz w:val="22"/>
          <w:szCs w:val="22"/>
        </w:rPr>
      </w:pPr>
      <w:r w:rsidRPr="007F5A6B">
        <w:rPr>
          <w:rFonts w:asciiTheme="minorHAnsi" w:hAnsiTheme="minorHAnsi" w:cstheme="minorHAnsi"/>
          <w:sz w:val="22"/>
          <w:szCs w:val="22"/>
        </w:rPr>
        <w:t>Ask participants to gather as many small sticks, rocks, and leaves as they can find.</w:t>
      </w:r>
    </w:p>
    <w:p w14:paraId="0096FB95" w14:textId="3B3E419F" w:rsidR="007E515B" w:rsidRPr="007F5A6B" w:rsidRDefault="007E515B" w:rsidP="007E515B">
      <w:pPr>
        <w:rPr>
          <w:rFonts w:asciiTheme="minorHAnsi" w:hAnsiTheme="minorHAnsi" w:cstheme="minorHAnsi"/>
          <w:sz w:val="22"/>
          <w:szCs w:val="22"/>
        </w:rPr>
      </w:pPr>
    </w:p>
    <w:p w14:paraId="656834C1" w14:textId="7991439A" w:rsidR="007E515B" w:rsidRPr="007F5A6B" w:rsidRDefault="007E515B" w:rsidP="00DD2867">
      <w:pPr>
        <w:rPr>
          <w:rFonts w:asciiTheme="minorHAnsi" w:hAnsiTheme="minorHAnsi" w:cstheme="minorHAnsi"/>
          <w:sz w:val="22"/>
          <w:szCs w:val="22"/>
          <w:u w:val="single"/>
        </w:rPr>
      </w:pPr>
      <w:r w:rsidRPr="007F5A6B">
        <w:rPr>
          <w:rFonts w:asciiTheme="minorHAnsi" w:hAnsiTheme="minorHAnsi" w:cstheme="minorHAnsi"/>
          <w:sz w:val="22"/>
          <w:szCs w:val="22"/>
          <w:u w:val="single"/>
        </w:rPr>
        <w:t>Whole group work (</w:t>
      </w:r>
      <w:r w:rsidR="005E4B5C">
        <w:rPr>
          <w:rFonts w:asciiTheme="minorHAnsi" w:hAnsiTheme="minorHAnsi" w:cstheme="minorHAnsi"/>
          <w:sz w:val="22"/>
          <w:szCs w:val="22"/>
          <w:u w:val="single"/>
        </w:rPr>
        <w:t>45min)</w:t>
      </w:r>
    </w:p>
    <w:p w14:paraId="45583EA6" w14:textId="77777777" w:rsidR="007E515B" w:rsidRPr="007F5A6B" w:rsidRDefault="007E515B" w:rsidP="00DD2867">
      <w:pPr>
        <w:rPr>
          <w:rFonts w:asciiTheme="minorHAnsi" w:hAnsiTheme="minorHAnsi" w:cstheme="minorHAnsi"/>
          <w:sz w:val="22"/>
          <w:szCs w:val="22"/>
        </w:rPr>
      </w:pPr>
    </w:p>
    <w:p w14:paraId="6029B034" w14:textId="14CC32BD" w:rsidR="001D4666" w:rsidRPr="007F5A6B" w:rsidRDefault="00EC1BDD" w:rsidP="001D4666">
      <w:pPr>
        <w:numPr>
          <w:ilvl w:val="0"/>
          <w:numId w:val="6"/>
        </w:numPr>
        <w:rPr>
          <w:rFonts w:asciiTheme="minorHAnsi" w:hAnsiTheme="minorHAnsi" w:cstheme="minorHAnsi"/>
          <w:sz w:val="22"/>
          <w:szCs w:val="22"/>
        </w:rPr>
      </w:pPr>
      <w:r w:rsidRPr="007F5A6B">
        <w:rPr>
          <w:rFonts w:asciiTheme="minorHAnsi" w:hAnsiTheme="minorHAnsi" w:cstheme="minorHAnsi"/>
          <w:sz w:val="22"/>
          <w:szCs w:val="22"/>
        </w:rPr>
        <w:t xml:space="preserve">Once </w:t>
      </w:r>
      <w:r w:rsidR="001D4666" w:rsidRPr="007F5A6B">
        <w:rPr>
          <w:rFonts w:asciiTheme="minorHAnsi" w:hAnsiTheme="minorHAnsi" w:cstheme="minorHAnsi"/>
          <w:sz w:val="22"/>
          <w:szCs w:val="22"/>
        </w:rPr>
        <w:t xml:space="preserve">the group </w:t>
      </w:r>
      <w:r w:rsidR="007E515B" w:rsidRPr="007F5A6B">
        <w:rPr>
          <w:rFonts w:asciiTheme="minorHAnsi" w:hAnsiTheme="minorHAnsi" w:cstheme="minorHAnsi"/>
          <w:sz w:val="22"/>
          <w:szCs w:val="22"/>
        </w:rPr>
        <w:t xml:space="preserve">has </w:t>
      </w:r>
      <w:r w:rsidR="001D4666" w:rsidRPr="007F5A6B">
        <w:rPr>
          <w:rFonts w:asciiTheme="minorHAnsi" w:hAnsiTheme="minorHAnsi" w:cstheme="minorHAnsi"/>
          <w:sz w:val="22"/>
          <w:szCs w:val="22"/>
        </w:rPr>
        <w:t>finished gathering</w:t>
      </w:r>
      <w:r w:rsidRPr="007F5A6B">
        <w:rPr>
          <w:rFonts w:asciiTheme="minorHAnsi" w:hAnsiTheme="minorHAnsi" w:cstheme="minorHAnsi"/>
          <w:sz w:val="22"/>
          <w:szCs w:val="22"/>
        </w:rPr>
        <w:t xml:space="preserve"> materials</w:t>
      </w:r>
      <w:r w:rsidR="001D4666" w:rsidRPr="007F5A6B">
        <w:rPr>
          <w:rFonts w:asciiTheme="minorHAnsi" w:hAnsiTheme="minorHAnsi" w:cstheme="minorHAnsi"/>
          <w:sz w:val="22"/>
          <w:szCs w:val="22"/>
        </w:rPr>
        <w:t xml:space="preserve">, ask for </w:t>
      </w:r>
      <w:r w:rsidRPr="007F5A6B">
        <w:rPr>
          <w:rFonts w:asciiTheme="minorHAnsi" w:hAnsiTheme="minorHAnsi" w:cstheme="minorHAnsi"/>
          <w:sz w:val="22"/>
          <w:szCs w:val="22"/>
        </w:rPr>
        <w:t>four</w:t>
      </w:r>
      <w:r w:rsidR="001D4666" w:rsidRPr="007F5A6B">
        <w:rPr>
          <w:rFonts w:asciiTheme="minorHAnsi" w:hAnsiTheme="minorHAnsi" w:cstheme="minorHAnsi"/>
          <w:sz w:val="22"/>
          <w:szCs w:val="22"/>
        </w:rPr>
        <w:t xml:space="preserve"> volunteers: </w:t>
      </w:r>
      <w:r w:rsidRPr="007F5A6B">
        <w:rPr>
          <w:rFonts w:asciiTheme="minorHAnsi" w:hAnsiTheme="minorHAnsi" w:cstheme="minorHAnsi"/>
          <w:sz w:val="22"/>
          <w:szCs w:val="22"/>
        </w:rPr>
        <w:t xml:space="preserve">two </w:t>
      </w:r>
      <w:r w:rsidR="001D4666" w:rsidRPr="007F5A6B">
        <w:rPr>
          <w:rFonts w:asciiTheme="minorHAnsi" w:hAnsiTheme="minorHAnsi" w:cstheme="minorHAnsi"/>
          <w:sz w:val="22"/>
          <w:szCs w:val="22"/>
        </w:rPr>
        <w:t xml:space="preserve">women and </w:t>
      </w:r>
      <w:r w:rsidRPr="007F5A6B">
        <w:rPr>
          <w:rFonts w:asciiTheme="minorHAnsi" w:hAnsiTheme="minorHAnsi" w:cstheme="minorHAnsi"/>
          <w:sz w:val="22"/>
          <w:szCs w:val="22"/>
        </w:rPr>
        <w:t>two</w:t>
      </w:r>
      <w:r w:rsidR="001D4666" w:rsidRPr="007F5A6B">
        <w:rPr>
          <w:rFonts w:asciiTheme="minorHAnsi" w:hAnsiTheme="minorHAnsi" w:cstheme="minorHAnsi"/>
          <w:sz w:val="22"/>
          <w:szCs w:val="22"/>
        </w:rPr>
        <w:t xml:space="preserve"> men.</w:t>
      </w:r>
    </w:p>
    <w:p w14:paraId="1CBD6BD1" w14:textId="78C34497" w:rsidR="00EC1BDD" w:rsidRPr="007F5A6B" w:rsidRDefault="00EC1BDD" w:rsidP="001D4666">
      <w:pPr>
        <w:numPr>
          <w:ilvl w:val="0"/>
          <w:numId w:val="6"/>
        </w:numPr>
        <w:rPr>
          <w:rFonts w:asciiTheme="minorHAnsi" w:hAnsiTheme="minorHAnsi" w:cstheme="minorHAnsi"/>
          <w:sz w:val="22"/>
          <w:szCs w:val="22"/>
        </w:rPr>
      </w:pPr>
      <w:r w:rsidRPr="007F5A6B">
        <w:rPr>
          <w:rFonts w:asciiTheme="minorHAnsi" w:hAnsiTheme="minorHAnsi" w:cstheme="minorHAnsi"/>
          <w:sz w:val="22"/>
          <w:szCs w:val="22"/>
        </w:rPr>
        <w:t xml:space="preserve">Ask </w:t>
      </w:r>
      <w:r w:rsidR="001D4666" w:rsidRPr="007F5A6B">
        <w:rPr>
          <w:rFonts w:asciiTheme="minorHAnsi" w:hAnsiTheme="minorHAnsi" w:cstheme="minorHAnsi"/>
          <w:sz w:val="22"/>
          <w:szCs w:val="22"/>
        </w:rPr>
        <w:t xml:space="preserve">the volunteers </w:t>
      </w:r>
      <w:r w:rsidRPr="007F5A6B">
        <w:rPr>
          <w:rFonts w:asciiTheme="minorHAnsi" w:hAnsiTheme="minorHAnsi" w:cstheme="minorHAnsi"/>
          <w:sz w:val="22"/>
          <w:szCs w:val="22"/>
        </w:rPr>
        <w:t xml:space="preserve">to </w:t>
      </w:r>
      <w:r w:rsidR="001D4666" w:rsidRPr="007F5A6B">
        <w:rPr>
          <w:rFonts w:asciiTheme="minorHAnsi" w:hAnsiTheme="minorHAnsi" w:cstheme="minorHAnsi"/>
          <w:sz w:val="22"/>
          <w:szCs w:val="22"/>
        </w:rPr>
        <w:t xml:space="preserve">stand facing the group in this order: </w:t>
      </w:r>
    </w:p>
    <w:p w14:paraId="26D852CC" w14:textId="73D31B94" w:rsidR="00EC1BDD" w:rsidRPr="007F5A6B" w:rsidRDefault="00EC1BDD" w:rsidP="00EC1BDD">
      <w:pPr>
        <w:pStyle w:val="ListParagraph"/>
        <w:numPr>
          <w:ilvl w:val="0"/>
          <w:numId w:val="13"/>
        </w:numPr>
        <w:rPr>
          <w:rFonts w:asciiTheme="minorHAnsi" w:hAnsiTheme="minorHAnsi" w:cstheme="minorHAnsi"/>
          <w:sz w:val="22"/>
          <w:szCs w:val="22"/>
        </w:rPr>
      </w:pPr>
      <w:r w:rsidRPr="007F5A6B">
        <w:rPr>
          <w:rFonts w:asciiTheme="minorHAnsi" w:hAnsiTheme="minorHAnsi" w:cstheme="minorHAnsi"/>
          <w:sz w:val="22"/>
          <w:szCs w:val="22"/>
        </w:rPr>
        <w:t>O</w:t>
      </w:r>
      <w:r w:rsidR="001D4666" w:rsidRPr="007F5A6B">
        <w:rPr>
          <w:rFonts w:asciiTheme="minorHAnsi" w:hAnsiTheme="minorHAnsi" w:cstheme="minorHAnsi"/>
          <w:sz w:val="22"/>
          <w:szCs w:val="22"/>
        </w:rPr>
        <w:t>ne man</w:t>
      </w:r>
    </w:p>
    <w:p w14:paraId="4E5069FC" w14:textId="04D5EB97" w:rsidR="00EC1BDD" w:rsidRPr="007F5A6B" w:rsidRDefault="00EC1BDD" w:rsidP="00EC1BDD">
      <w:pPr>
        <w:pStyle w:val="ListParagraph"/>
        <w:numPr>
          <w:ilvl w:val="0"/>
          <w:numId w:val="13"/>
        </w:numPr>
        <w:rPr>
          <w:rFonts w:asciiTheme="minorHAnsi" w:hAnsiTheme="minorHAnsi" w:cstheme="minorHAnsi"/>
          <w:sz w:val="22"/>
          <w:szCs w:val="22"/>
        </w:rPr>
      </w:pPr>
      <w:r w:rsidRPr="007F5A6B">
        <w:rPr>
          <w:rFonts w:asciiTheme="minorHAnsi" w:hAnsiTheme="minorHAnsi" w:cstheme="minorHAnsi"/>
          <w:sz w:val="22"/>
          <w:szCs w:val="22"/>
        </w:rPr>
        <w:t>O</w:t>
      </w:r>
      <w:r w:rsidR="001D4666" w:rsidRPr="007F5A6B">
        <w:rPr>
          <w:rFonts w:asciiTheme="minorHAnsi" w:hAnsiTheme="minorHAnsi" w:cstheme="minorHAnsi"/>
          <w:sz w:val="22"/>
          <w:szCs w:val="22"/>
        </w:rPr>
        <w:t>ne woman</w:t>
      </w:r>
    </w:p>
    <w:p w14:paraId="3A59B04E" w14:textId="42D62CD4" w:rsidR="001D4666" w:rsidRPr="007F5A6B" w:rsidRDefault="00EC1BDD" w:rsidP="00DD2867">
      <w:pPr>
        <w:pStyle w:val="ListParagraph"/>
        <w:numPr>
          <w:ilvl w:val="0"/>
          <w:numId w:val="13"/>
        </w:numPr>
        <w:rPr>
          <w:rFonts w:asciiTheme="minorHAnsi" w:hAnsiTheme="minorHAnsi" w:cstheme="minorHAnsi"/>
          <w:sz w:val="22"/>
          <w:szCs w:val="22"/>
        </w:rPr>
      </w:pPr>
      <w:r w:rsidRPr="007F5A6B">
        <w:rPr>
          <w:rFonts w:asciiTheme="minorHAnsi" w:hAnsiTheme="minorHAnsi" w:cstheme="minorHAnsi"/>
          <w:sz w:val="22"/>
          <w:szCs w:val="22"/>
        </w:rPr>
        <w:t>A</w:t>
      </w:r>
      <w:r w:rsidR="001D4666" w:rsidRPr="007F5A6B">
        <w:rPr>
          <w:rFonts w:asciiTheme="minorHAnsi" w:hAnsiTheme="minorHAnsi" w:cstheme="minorHAnsi"/>
          <w:sz w:val="22"/>
          <w:szCs w:val="22"/>
        </w:rPr>
        <w:t xml:space="preserve"> man and </w:t>
      </w:r>
      <w:r w:rsidRPr="007F5A6B">
        <w:rPr>
          <w:rFonts w:asciiTheme="minorHAnsi" w:hAnsiTheme="minorHAnsi" w:cstheme="minorHAnsi"/>
          <w:sz w:val="22"/>
          <w:szCs w:val="22"/>
        </w:rPr>
        <w:t xml:space="preserve">a </w:t>
      </w:r>
      <w:r w:rsidR="001D4666" w:rsidRPr="007F5A6B">
        <w:rPr>
          <w:rFonts w:asciiTheme="minorHAnsi" w:hAnsiTheme="minorHAnsi" w:cstheme="minorHAnsi"/>
          <w:sz w:val="22"/>
          <w:szCs w:val="22"/>
        </w:rPr>
        <w:t>woman together</w:t>
      </w:r>
    </w:p>
    <w:p w14:paraId="1DCD6C04" w14:textId="101A979C" w:rsidR="001D4666" w:rsidRPr="007F5A6B" w:rsidRDefault="00EC1BDD" w:rsidP="001D4666">
      <w:pPr>
        <w:numPr>
          <w:ilvl w:val="0"/>
          <w:numId w:val="6"/>
        </w:numPr>
        <w:rPr>
          <w:rFonts w:asciiTheme="minorHAnsi" w:hAnsiTheme="minorHAnsi" w:cstheme="minorHAnsi"/>
          <w:sz w:val="22"/>
          <w:szCs w:val="22"/>
        </w:rPr>
      </w:pPr>
      <w:r w:rsidRPr="007F5A6B">
        <w:rPr>
          <w:rFonts w:asciiTheme="minorHAnsi" w:hAnsiTheme="minorHAnsi" w:cstheme="minorHAnsi"/>
          <w:sz w:val="22"/>
          <w:szCs w:val="22"/>
        </w:rPr>
        <w:t xml:space="preserve">Read out the </w:t>
      </w:r>
      <w:r w:rsidRPr="007F5A6B">
        <w:rPr>
          <w:rFonts w:asciiTheme="minorHAnsi" w:hAnsiTheme="minorHAnsi" w:cstheme="minorHAnsi"/>
          <w:i/>
          <w:sz w:val="22"/>
          <w:szCs w:val="22"/>
        </w:rPr>
        <w:t>List of Daily Activities</w:t>
      </w:r>
      <w:r w:rsidRPr="007F5A6B">
        <w:rPr>
          <w:rFonts w:asciiTheme="minorHAnsi" w:hAnsiTheme="minorHAnsi" w:cstheme="minorHAnsi"/>
          <w:sz w:val="22"/>
          <w:szCs w:val="22"/>
        </w:rPr>
        <w:t xml:space="preserve"> to the group. Start at the top and work your way down. For each activity, ask the group who is responsible for doing that activity: the man, the woman, or both together?</w:t>
      </w:r>
    </w:p>
    <w:p w14:paraId="0DF385E0" w14:textId="16D7BBBD" w:rsidR="001D4666" w:rsidRPr="007F5A6B" w:rsidRDefault="00EC1BDD" w:rsidP="001D4666">
      <w:pPr>
        <w:numPr>
          <w:ilvl w:val="0"/>
          <w:numId w:val="6"/>
        </w:numPr>
        <w:rPr>
          <w:rFonts w:asciiTheme="minorHAnsi" w:hAnsiTheme="minorHAnsi" w:cstheme="minorHAnsi"/>
          <w:sz w:val="22"/>
          <w:szCs w:val="22"/>
        </w:rPr>
      </w:pPr>
      <w:r w:rsidRPr="007F5A6B">
        <w:rPr>
          <w:rFonts w:asciiTheme="minorHAnsi" w:hAnsiTheme="minorHAnsi" w:cstheme="minorHAnsi"/>
          <w:sz w:val="22"/>
          <w:szCs w:val="22"/>
        </w:rPr>
        <w:t xml:space="preserve">Ask another volunteer to place a rock in front of the relevant answer. For example, if the activity is done by a man, put a rock in front of the man, if it is done by both together, </w:t>
      </w:r>
      <w:r w:rsidR="0061133F" w:rsidRPr="007F5A6B">
        <w:rPr>
          <w:rFonts w:asciiTheme="minorHAnsi" w:hAnsiTheme="minorHAnsi" w:cstheme="minorHAnsi"/>
          <w:sz w:val="22"/>
          <w:szCs w:val="22"/>
        </w:rPr>
        <w:t>p</w:t>
      </w:r>
      <w:r w:rsidRPr="007F5A6B">
        <w:rPr>
          <w:rFonts w:asciiTheme="minorHAnsi" w:hAnsiTheme="minorHAnsi" w:cstheme="minorHAnsi"/>
          <w:sz w:val="22"/>
          <w:szCs w:val="22"/>
        </w:rPr>
        <w:t xml:space="preserve">ut the rock in front of the couple. </w:t>
      </w:r>
    </w:p>
    <w:p w14:paraId="52639028" w14:textId="4F0D6A75" w:rsidR="001D4666" w:rsidRPr="007F5A6B" w:rsidRDefault="001D4666" w:rsidP="001D4666">
      <w:pPr>
        <w:numPr>
          <w:ilvl w:val="0"/>
          <w:numId w:val="6"/>
        </w:numPr>
        <w:rPr>
          <w:rFonts w:asciiTheme="minorHAnsi" w:hAnsiTheme="minorHAnsi" w:cstheme="minorHAnsi"/>
          <w:sz w:val="22"/>
          <w:szCs w:val="22"/>
        </w:rPr>
      </w:pPr>
      <w:r w:rsidRPr="007F5A6B">
        <w:rPr>
          <w:rFonts w:asciiTheme="minorHAnsi" w:hAnsiTheme="minorHAnsi" w:cstheme="minorHAnsi"/>
          <w:sz w:val="22"/>
          <w:szCs w:val="22"/>
        </w:rPr>
        <w:t xml:space="preserve">If the activity is </w:t>
      </w:r>
      <w:r w:rsidR="00944D45" w:rsidRPr="007F5A6B">
        <w:rPr>
          <w:rFonts w:asciiTheme="minorHAnsi" w:hAnsiTheme="minorHAnsi" w:cstheme="minorHAnsi"/>
          <w:sz w:val="22"/>
          <w:szCs w:val="22"/>
        </w:rPr>
        <w:t xml:space="preserve">undertaken </w:t>
      </w:r>
      <w:r w:rsidRPr="007F5A6B">
        <w:rPr>
          <w:rFonts w:asciiTheme="minorHAnsi" w:hAnsiTheme="minorHAnsi" w:cstheme="minorHAnsi"/>
          <w:sz w:val="22"/>
          <w:szCs w:val="22"/>
        </w:rPr>
        <w:t xml:space="preserve">more than once </w:t>
      </w:r>
      <w:r w:rsidR="00944D45" w:rsidRPr="007F5A6B">
        <w:rPr>
          <w:rFonts w:asciiTheme="minorHAnsi" w:hAnsiTheme="minorHAnsi" w:cstheme="minorHAnsi"/>
          <w:sz w:val="22"/>
          <w:szCs w:val="22"/>
        </w:rPr>
        <w:t>a</w:t>
      </w:r>
      <w:r w:rsidRPr="007F5A6B">
        <w:rPr>
          <w:rFonts w:asciiTheme="minorHAnsi" w:hAnsiTheme="minorHAnsi" w:cstheme="minorHAnsi"/>
          <w:sz w:val="22"/>
          <w:szCs w:val="22"/>
        </w:rPr>
        <w:t xml:space="preserve"> day, add a rock for each time it is </w:t>
      </w:r>
      <w:r w:rsidR="00944D45" w:rsidRPr="007F5A6B">
        <w:rPr>
          <w:rFonts w:asciiTheme="minorHAnsi" w:hAnsiTheme="minorHAnsi" w:cstheme="minorHAnsi"/>
          <w:sz w:val="22"/>
          <w:szCs w:val="22"/>
        </w:rPr>
        <w:t xml:space="preserve">done. For example, if cooking happens three times a day, for breakfast, lunch and dinner, and is considered to be the woman’s duty, then place three rocks in front of the woman.  </w:t>
      </w:r>
    </w:p>
    <w:p w14:paraId="5E65B759" w14:textId="613C0ED7" w:rsidR="00F737B3" w:rsidRPr="007F5A6B" w:rsidRDefault="001D4666" w:rsidP="004538F0">
      <w:pPr>
        <w:numPr>
          <w:ilvl w:val="0"/>
          <w:numId w:val="6"/>
        </w:numPr>
        <w:rPr>
          <w:rFonts w:asciiTheme="minorHAnsi" w:hAnsiTheme="minorHAnsi" w:cstheme="minorHAnsi"/>
          <w:sz w:val="22"/>
          <w:szCs w:val="22"/>
        </w:rPr>
      </w:pPr>
      <w:r w:rsidRPr="007F5A6B">
        <w:rPr>
          <w:rFonts w:asciiTheme="minorHAnsi" w:hAnsiTheme="minorHAnsi" w:cstheme="minorHAnsi"/>
          <w:sz w:val="22"/>
          <w:szCs w:val="22"/>
        </w:rPr>
        <w:t xml:space="preserve">After completing the list, ask </w:t>
      </w:r>
      <w:r w:rsidR="004538F0" w:rsidRPr="007F5A6B">
        <w:rPr>
          <w:rFonts w:asciiTheme="minorHAnsi" w:hAnsiTheme="minorHAnsi" w:cstheme="minorHAnsi"/>
          <w:sz w:val="22"/>
          <w:szCs w:val="22"/>
        </w:rPr>
        <w:t xml:space="preserve">whether </w:t>
      </w:r>
      <w:r w:rsidRPr="007F5A6B">
        <w:rPr>
          <w:rFonts w:asciiTheme="minorHAnsi" w:hAnsiTheme="minorHAnsi" w:cstheme="minorHAnsi"/>
          <w:sz w:val="22"/>
          <w:szCs w:val="22"/>
        </w:rPr>
        <w:t xml:space="preserve">there are </w:t>
      </w:r>
      <w:r w:rsidR="004538F0" w:rsidRPr="007F5A6B">
        <w:rPr>
          <w:rFonts w:asciiTheme="minorHAnsi" w:hAnsiTheme="minorHAnsi" w:cstheme="minorHAnsi"/>
          <w:sz w:val="22"/>
          <w:szCs w:val="22"/>
        </w:rPr>
        <w:t xml:space="preserve">any daily </w:t>
      </w:r>
      <w:r w:rsidRPr="007F5A6B">
        <w:rPr>
          <w:rFonts w:asciiTheme="minorHAnsi" w:hAnsiTheme="minorHAnsi" w:cstheme="minorHAnsi"/>
          <w:sz w:val="22"/>
          <w:szCs w:val="22"/>
        </w:rPr>
        <w:t>activities that have been left out.</w:t>
      </w:r>
      <w:r w:rsidR="004538F0" w:rsidRPr="007F5A6B">
        <w:rPr>
          <w:rFonts w:asciiTheme="minorHAnsi" w:hAnsiTheme="minorHAnsi" w:cstheme="minorHAnsi"/>
          <w:sz w:val="22"/>
          <w:szCs w:val="22"/>
        </w:rPr>
        <w:t xml:space="preserve"> If there are, a</w:t>
      </w:r>
      <w:r w:rsidRPr="007F5A6B">
        <w:rPr>
          <w:rFonts w:asciiTheme="minorHAnsi" w:hAnsiTheme="minorHAnsi" w:cstheme="minorHAnsi"/>
          <w:sz w:val="22"/>
          <w:szCs w:val="22"/>
        </w:rPr>
        <w:t xml:space="preserve">dd a rock in front of the appropriate volunteer for </w:t>
      </w:r>
      <w:r w:rsidR="004538F0" w:rsidRPr="007F5A6B">
        <w:rPr>
          <w:rFonts w:asciiTheme="minorHAnsi" w:hAnsiTheme="minorHAnsi" w:cstheme="minorHAnsi"/>
          <w:sz w:val="22"/>
          <w:szCs w:val="22"/>
        </w:rPr>
        <w:t>each one mentioned</w:t>
      </w:r>
      <w:r w:rsidRPr="007F5A6B">
        <w:rPr>
          <w:rFonts w:asciiTheme="minorHAnsi" w:hAnsiTheme="minorHAnsi" w:cstheme="minorHAnsi"/>
          <w:sz w:val="22"/>
          <w:szCs w:val="22"/>
        </w:rPr>
        <w:t>.</w:t>
      </w:r>
    </w:p>
    <w:p w14:paraId="36F61946" w14:textId="203896DD" w:rsidR="00F450CF" w:rsidRPr="007F5A6B" w:rsidRDefault="00F450CF" w:rsidP="004538F0">
      <w:pPr>
        <w:numPr>
          <w:ilvl w:val="0"/>
          <w:numId w:val="6"/>
        </w:numPr>
        <w:rPr>
          <w:rFonts w:asciiTheme="minorHAnsi" w:hAnsiTheme="minorHAnsi" w:cstheme="minorHAnsi"/>
          <w:sz w:val="22"/>
          <w:szCs w:val="22"/>
        </w:rPr>
      </w:pPr>
      <w:r w:rsidRPr="007F5A6B">
        <w:rPr>
          <w:rFonts w:asciiTheme="minorHAnsi" w:hAnsiTheme="minorHAnsi" w:cstheme="minorHAnsi"/>
          <w:sz w:val="22"/>
          <w:szCs w:val="22"/>
        </w:rPr>
        <w:t>After the group feels they have named all of the daily activities they can think of, compare the size of the piles of rocks in front of the volunteers.</w:t>
      </w:r>
    </w:p>
    <w:p w14:paraId="7F37A972" w14:textId="2EF30A7E" w:rsidR="00707F0E" w:rsidRPr="00C576FE" w:rsidRDefault="004538F0" w:rsidP="001D4666">
      <w:pPr>
        <w:numPr>
          <w:ilvl w:val="0"/>
          <w:numId w:val="6"/>
        </w:numPr>
        <w:rPr>
          <w:rFonts w:asciiTheme="minorHAnsi" w:hAnsiTheme="minorHAnsi" w:cstheme="minorHAnsi"/>
          <w:sz w:val="22"/>
          <w:szCs w:val="22"/>
        </w:rPr>
      </w:pPr>
      <w:r w:rsidRPr="007F5A6B">
        <w:rPr>
          <w:rFonts w:asciiTheme="minorHAnsi" w:hAnsiTheme="minorHAnsi" w:cstheme="minorHAnsi"/>
          <w:sz w:val="22"/>
          <w:szCs w:val="22"/>
        </w:rPr>
        <w:t>Finally, guide the group in a discussion.</w:t>
      </w:r>
    </w:p>
    <w:p w14:paraId="79B6470C" w14:textId="77777777" w:rsidR="00C576FE" w:rsidRPr="007F5A6B" w:rsidRDefault="00C576FE" w:rsidP="001D4666">
      <w:pPr>
        <w:rPr>
          <w:rFonts w:asciiTheme="minorHAnsi" w:hAnsiTheme="minorHAnsi" w:cstheme="minorHAnsi"/>
          <w:b/>
          <w:sz w:val="22"/>
          <w:szCs w:val="22"/>
        </w:rPr>
      </w:pPr>
    </w:p>
    <w:p w14:paraId="6D7A85FE" w14:textId="77777777" w:rsidR="004675B6" w:rsidRDefault="004675B6" w:rsidP="005F3495">
      <w:pPr>
        <w:rPr>
          <w:rFonts w:asciiTheme="minorHAnsi" w:hAnsiTheme="minorHAnsi" w:cstheme="minorHAnsi"/>
          <w:b/>
          <w:sz w:val="22"/>
          <w:szCs w:val="22"/>
        </w:rPr>
      </w:pPr>
    </w:p>
    <w:p w14:paraId="1073653A" w14:textId="77777777" w:rsidR="004675B6" w:rsidRDefault="004675B6" w:rsidP="005F3495">
      <w:pPr>
        <w:rPr>
          <w:rFonts w:asciiTheme="minorHAnsi" w:hAnsiTheme="minorHAnsi" w:cstheme="minorHAnsi"/>
          <w:b/>
          <w:sz w:val="22"/>
          <w:szCs w:val="22"/>
        </w:rPr>
      </w:pPr>
    </w:p>
    <w:p w14:paraId="29699EAB" w14:textId="18CE3666" w:rsidR="00707F0E" w:rsidRPr="007F5A6B" w:rsidRDefault="00B57E29" w:rsidP="005F3495">
      <w:pPr>
        <w:rPr>
          <w:rFonts w:asciiTheme="minorHAnsi" w:hAnsiTheme="minorHAnsi" w:cstheme="minorHAnsi"/>
          <w:b/>
          <w:sz w:val="22"/>
          <w:szCs w:val="22"/>
        </w:rPr>
      </w:pPr>
      <w:r w:rsidRPr="007F5A6B">
        <w:rPr>
          <w:rFonts w:asciiTheme="minorHAnsi" w:hAnsiTheme="minorHAnsi" w:cstheme="minorHAnsi"/>
          <w:b/>
          <w:sz w:val="22"/>
          <w:szCs w:val="22"/>
        </w:rPr>
        <w:lastRenderedPageBreak/>
        <w:t>2</w:t>
      </w:r>
      <w:r w:rsidR="001D4666" w:rsidRPr="007F5A6B">
        <w:rPr>
          <w:rFonts w:asciiTheme="minorHAnsi" w:hAnsiTheme="minorHAnsi" w:cstheme="minorHAnsi"/>
          <w:b/>
          <w:sz w:val="22"/>
          <w:szCs w:val="22"/>
        </w:rPr>
        <w:t xml:space="preserve">. </w:t>
      </w:r>
      <w:r w:rsidR="005F3495" w:rsidRPr="007F5A6B">
        <w:rPr>
          <w:rFonts w:asciiTheme="minorHAnsi" w:hAnsiTheme="minorHAnsi" w:cstheme="minorHAnsi"/>
          <w:b/>
          <w:sz w:val="22"/>
          <w:szCs w:val="22"/>
        </w:rPr>
        <w:t>Questions to help guide discussion:</w:t>
      </w:r>
    </w:p>
    <w:p w14:paraId="3A099942" w14:textId="77777777" w:rsidR="0061133F" w:rsidRPr="007F5A6B" w:rsidRDefault="0061133F" w:rsidP="005F3495">
      <w:pPr>
        <w:rPr>
          <w:rFonts w:asciiTheme="minorHAnsi" w:hAnsiTheme="minorHAnsi" w:cstheme="minorHAnsi"/>
          <w:sz w:val="22"/>
          <w:szCs w:val="22"/>
        </w:rPr>
      </w:pPr>
    </w:p>
    <w:p w14:paraId="0BA3C9D7" w14:textId="0D74B030" w:rsidR="001D4666" w:rsidRPr="007F5A6B" w:rsidRDefault="00843F0E" w:rsidP="00DD2867">
      <w:pPr>
        <w:pStyle w:val="ListParagraph"/>
        <w:numPr>
          <w:ilvl w:val="0"/>
          <w:numId w:val="14"/>
        </w:numPr>
        <w:tabs>
          <w:tab w:val="left" w:pos="2790"/>
        </w:tabs>
        <w:rPr>
          <w:rFonts w:asciiTheme="minorHAnsi" w:hAnsiTheme="minorHAnsi" w:cstheme="minorHAnsi"/>
          <w:sz w:val="22"/>
          <w:szCs w:val="22"/>
        </w:rPr>
      </w:pPr>
      <w:r w:rsidRPr="007F5A6B">
        <w:rPr>
          <w:rFonts w:asciiTheme="minorHAnsi" w:hAnsiTheme="minorHAnsi" w:cstheme="minorHAnsi"/>
          <w:sz w:val="22"/>
          <w:szCs w:val="22"/>
        </w:rPr>
        <w:t>Are the piles of rocks even for the man and the woman? If not, why not?</w:t>
      </w:r>
    </w:p>
    <w:p w14:paraId="2582E724" w14:textId="26C4414D" w:rsidR="001D4666" w:rsidRPr="007F5A6B" w:rsidRDefault="001D4666" w:rsidP="00DD2867">
      <w:pPr>
        <w:pStyle w:val="ListParagraph"/>
        <w:numPr>
          <w:ilvl w:val="0"/>
          <w:numId w:val="14"/>
        </w:numPr>
        <w:tabs>
          <w:tab w:val="left" w:pos="2790"/>
        </w:tabs>
        <w:rPr>
          <w:rFonts w:asciiTheme="minorHAnsi" w:hAnsiTheme="minorHAnsi" w:cstheme="minorHAnsi"/>
          <w:sz w:val="22"/>
          <w:szCs w:val="22"/>
        </w:rPr>
      </w:pPr>
      <w:r w:rsidRPr="007F5A6B">
        <w:rPr>
          <w:rFonts w:asciiTheme="minorHAnsi" w:hAnsiTheme="minorHAnsi" w:cstheme="minorHAnsi"/>
          <w:sz w:val="22"/>
          <w:szCs w:val="22"/>
        </w:rPr>
        <w:t>How much rest can men and women take</w:t>
      </w:r>
      <w:r w:rsidR="0061133F" w:rsidRPr="007F5A6B">
        <w:rPr>
          <w:rFonts w:asciiTheme="minorHAnsi" w:hAnsiTheme="minorHAnsi" w:cstheme="minorHAnsi"/>
          <w:sz w:val="22"/>
          <w:szCs w:val="22"/>
        </w:rPr>
        <w:t xml:space="preserve"> throughout the day</w:t>
      </w:r>
      <w:r w:rsidRPr="007F5A6B">
        <w:rPr>
          <w:rFonts w:asciiTheme="minorHAnsi" w:hAnsiTheme="minorHAnsi" w:cstheme="minorHAnsi"/>
          <w:sz w:val="22"/>
          <w:szCs w:val="22"/>
        </w:rPr>
        <w:t>? How does this affect the health of men and women?</w:t>
      </w:r>
    </w:p>
    <w:p w14:paraId="29EA2619" w14:textId="69F2BC25" w:rsidR="001D4666" w:rsidRPr="007F5A6B" w:rsidRDefault="001D4666" w:rsidP="00DD2867">
      <w:pPr>
        <w:pStyle w:val="ListParagraph"/>
        <w:numPr>
          <w:ilvl w:val="0"/>
          <w:numId w:val="14"/>
        </w:numPr>
        <w:tabs>
          <w:tab w:val="left" w:pos="2790"/>
        </w:tabs>
        <w:rPr>
          <w:rFonts w:asciiTheme="minorHAnsi" w:hAnsiTheme="minorHAnsi" w:cstheme="minorHAnsi"/>
          <w:sz w:val="22"/>
          <w:szCs w:val="22"/>
        </w:rPr>
      </w:pPr>
      <w:r w:rsidRPr="007F5A6B">
        <w:rPr>
          <w:rFonts w:asciiTheme="minorHAnsi" w:hAnsiTheme="minorHAnsi" w:cstheme="minorHAnsi"/>
          <w:sz w:val="22"/>
          <w:szCs w:val="22"/>
        </w:rPr>
        <w:t xml:space="preserve">Which </w:t>
      </w:r>
      <w:r w:rsidR="00843F0E" w:rsidRPr="007F5A6B">
        <w:rPr>
          <w:rFonts w:asciiTheme="minorHAnsi" w:hAnsiTheme="minorHAnsi" w:cstheme="minorHAnsi"/>
          <w:sz w:val="22"/>
          <w:szCs w:val="22"/>
        </w:rPr>
        <w:t>of the activities are repeated more than once a day? Do men or women do more of these repetitive tasks?</w:t>
      </w:r>
    </w:p>
    <w:p w14:paraId="16C454A4" w14:textId="2904872C" w:rsidR="001D4666" w:rsidRPr="007F5A6B" w:rsidRDefault="00FF4CDD" w:rsidP="00DD2867">
      <w:pPr>
        <w:pStyle w:val="ListParagraph"/>
        <w:numPr>
          <w:ilvl w:val="0"/>
          <w:numId w:val="14"/>
        </w:numPr>
        <w:tabs>
          <w:tab w:val="left" w:pos="2790"/>
        </w:tabs>
        <w:rPr>
          <w:rFonts w:asciiTheme="minorHAnsi" w:hAnsiTheme="minorHAnsi" w:cstheme="minorHAnsi"/>
          <w:sz w:val="22"/>
          <w:szCs w:val="22"/>
        </w:rPr>
      </w:pPr>
      <w:r w:rsidRPr="007F5A6B">
        <w:rPr>
          <w:rFonts w:asciiTheme="minorHAnsi" w:hAnsiTheme="minorHAnsi" w:cstheme="minorHAnsi"/>
          <w:sz w:val="22"/>
          <w:szCs w:val="22"/>
        </w:rPr>
        <w:t xml:space="preserve">Is there a difference in the type of work men and women do? For example, is the work based more in the home or the community? </w:t>
      </w:r>
      <w:r w:rsidR="008A3F75" w:rsidRPr="007F5A6B">
        <w:rPr>
          <w:rFonts w:asciiTheme="minorHAnsi" w:hAnsiTheme="minorHAnsi" w:cstheme="minorHAnsi"/>
          <w:sz w:val="22"/>
          <w:szCs w:val="22"/>
        </w:rPr>
        <w:t xml:space="preserve">Would you describe the activities as productive, reproductive or community activities? </w:t>
      </w:r>
      <w:r w:rsidRPr="007F5A6B">
        <w:rPr>
          <w:rFonts w:asciiTheme="minorHAnsi" w:hAnsiTheme="minorHAnsi" w:cstheme="minorHAnsi"/>
          <w:sz w:val="22"/>
          <w:szCs w:val="22"/>
        </w:rPr>
        <w:t xml:space="preserve">Refer to the </w:t>
      </w:r>
      <w:r w:rsidRPr="007F5A6B">
        <w:rPr>
          <w:rFonts w:asciiTheme="minorHAnsi" w:hAnsiTheme="minorHAnsi" w:cstheme="minorHAnsi"/>
          <w:i/>
          <w:sz w:val="22"/>
          <w:szCs w:val="22"/>
        </w:rPr>
        <w:t>Notes for Facilitators</w:t>
      </w:r>
      <w:r w:rsidRPr="007F5A6B">
        <w:rPr>
          <w:rFonts w:asciiTheme="minorHAnsi" w:hAnsiTheme="minorHAnsi" w:cstheme="minorHAnsi"/>
          <w:sz w:val="22"/>
          <w:szCs w:val="22"/>
        </w:rPr>
        <w:t xml:space="preserve"> below.</w:t>
      </w:r>
    </w:p>
    <w:p w14:paraId="04EFDCF7" w14:textId="273D6700" w:rsidR="00707F0E" w:rsidRPr="007F5A6B" w:rsidRDefault="008114BD" w:rsidP="00DD2867">
      <w:pPr>
        <w:pStyle w:val="ListParagraph"/>
        <w:numPr>
          <w:ilvl w:val="0"/>
          <w:numId w:val="14"/>
        </w:numPr>
        <w:tabs>
          <w:tab w:val="left" w:pos="2790"/>
        </w:tabs>
        <w:rPr>
          <w:rFonts w:asciiTheme="minorHAnsi" w:hAnsiTheme="minorHAnsi" w:cstheme="minorHAnsi"/>
          <w:sz w:val="22"/>
          <w:szCs w:val="22"/>
        </w:rPr>
      </w:pPr>
      <w:r w:rsidRPr="007F5A6B">
        <w:rPr>
          <w:rFonts w:asciiTheme="minorHAnsi" w:hAnsiTheme="minorHAnsi" w:cstheme="minorHAnsi"/>
          <w:sz w:val="22"/>
          <w:szCs w:val="22"/>
        </w:rPr>
        <w:t>What is the difference between the two cartoons?</w:t>
      </w:r>
    </w:p>
    <w:p w14:paraId="78332CBB" w14:textId="79E24F76" w:rsidR="00707F0E" w:rsidRPr="00EE4CA1" w:rsidRDefault="008114BD" w:rsidP="00EE4CA1">
      <w:pPr>
        <w:pStyle w:val="ListParagraph"/>
        <w:numPr>
          <w:ilvl w:val="0"/>
          <w:numId w:val="14"/>
        </w:numPr>
        <w:tabs>
          <w:tab w:val="left" w:pos="2790"/>
        </w:tabs>
        <w:spacing w:before="120"/>
        <w:rPr>
          <w:rFonts w:asciiTheme="minorHAnsi" w:hAnsiTheme="minorHAnsi" w:cstheme="minorHAnsi"/>
          <w:b/>
          <w:sz w:val="22"/>
          <w:szCs w:val="22"/>
        </w:rPr>
      </w:pPr>
      <w:r w:rsidRPr="007F5A6B">
        <w:rPr>
          <w:rFonts w:asciiTheme="minorHAnsi" w:hAnsiTheme="minorHAnsi" w:cstheme="minorHAnsi"/>
          <w:sz w:val="22"/>
          <w:szCs w:val="22"/>
        </w:rPr>
        <w:t xml:space="preserve">Is there </w:t>
      </w:r>
      <w:r w:rsidR="00FF4CDD" w:rsidRPr="007F5A6B">
        <w:rPr>
          <w:rFonts w:asciiTheme="minorHAnsi" w:hAnsiTheme="minorHAnsi" w:cstheme="minorHAnsi"/>
          <w:sz w:val="22"/>
          <w:szCs w:val="22"/>
        </w:rPr>
        <w:t xml:space="preserve">anything </w:t>
      </w:r>
      <w:r w:rsidRPr="007F5A6B">
        <w:rPr>
          <w:rFonts w:asciiTheme="minorHAnsi" w:hAnsiTheme="minorHAnsi" w:cstheme="minorHAnsi"/>
          <w:sz w:val="22"/>
          <w:szCs w:val="22"/>
        </w:rPr>
        <w:t xml:space="preserve">you </w:t>
      </w:r>
      <w:r w:rsidR="00FF4CDD" w:rsidRPr="007F5A6B">
        <w:rPr>
          <w:rFonts w:asciiTheme="minorHAnsi" w:hAnsiTheme="minorHAnsi" w:cstheme="minorHAnsi"/>
          <w:sz w:val="22"/>
          <w:szCs w:val="22"/>
        </w:rPr>
        <w:t>would like</w:t>
      </w:r>
      <w:r w:rsidRPr="007F5A6B">
        <w:rPr>
          <w:rFonts w:asciiTheme="minorHAnsi" w:hAnsiTheme="minorHAnsi" w:cstheme="minorHAnsi"/>
          <w:sz w:val="22"/>
          <w:szCs w:val="22"/>
        </w:rPr>
        <w:t xml:space="preserve"> to change </w:t>
      </w:r>
      <w:r w:rsidR="00FF4CDD" w:rsidRPr="007F5A6B">
        <w:rPr>
          <w:rFonts w:asciiTheme="minorHAnsi" w:hAnsiTheme="minorHAnsi" w:cstheme="minorHAnsi"/>
          <w:sz w:val="22"/>
          <w:szCs w:val="22"/>
        </w:rPr>
        <w:t>about the division of daily activities in your own household?</w:t>
      </w:r>
    </w:p>
    <w:p w14:paraId="5E480356" w14:textId="77777777" w:rsidR="001D4666" w:rsidRPr="007F5A6B" w:rsidRDefault="001D4666" w:rsidP="001D4666">
      <w:pPr>
        <w:tabs>
          <w:tab w:val="left" w:pos="2790"/>
        </w:tabs>
        <w:rPr>
          <w:rFonts w:asciiTheme="minorHAnsi" w:hAnsiTheme="minorHAnsi" w:cstheme="minorHAnsi"/>
          <w:sz w:val="22"/>
          <w:szCs w:val="22"/>
        </w:rPr>
      </w:pPr>
    </w:p>
    <w:p w14:paraId="0BB4D3EF" w14:textId="77777777" w:rsidR="001D4666" w:rsidRPr="007F5A6B" w:rsidRDefault="00B57E29" w:rsidP="001D4666">
      <w:pPr>
        <w:rPr>
          <w:rFonts w:asciiTheme="minorHAnsi" w:hAnsiTheme="minorHAnsi" w:cstheme="minorHAnsi"/>
          <w:sz w:val="22"/>
          <w:szCs w:val="22"/>
        </w:rPr>
      </w:pPr>
      <w:r w:rsidRPr="007F5A6B">
        <w:rPr>
          <w:rFonts w:asciiTheme="minorHAnsi" w:hAnsiTheme="minorHAnsi" w:cstheme="minorHAnsi"/>
          <w:b/>
          <w:sz w:val="22"/>
          <w:szCs w:val="22"/>
        </w:rPr>
        <w:t>3</w:t>
      </w:r>
      <w:r w:rsidR="001D4666" w:rsidRPr="007F5A6B">
        <w:rPr>
          <w:rFonts w:asciiTheme="minorHAnsi" w:hAnsiTheme="minorHAnsi" w:cstheme="minorHAnsi"/>
          <w:b/>
          <w:sz w:val="22"/>
          <w:szCs w:val="22"/>
        </w:rPr>
        <w:t>. Key message</w:t>
      </w:r>
      <w:r w:rsidR="001D4666" w:rsidRPr="007F5A6B">
        <w:rPr>
          <w:rFonts w:asciiTheme="minorHAnsi" w:hAnsiTheme="minorHAnsi" w:cstheme="minorHAnsi"/>
          <w:sz w:val="22"/>
          <w:szCs w:val="22"/>
        </w:rPr>
        <w:t>:</w:t>
      </w:r>
    </w:p>
    <w:p w14:paraId="33333B8F" w14:textId="77777777" w:rsidR="001D4666" w:rsidRPr="007F5A6B" w:rsidRDefault="001D4666" w:rsidP="001D4666">
      <w:pPr>
        <w:rPr>
          <w:rFonts w:asciiTheme="minorHAnsi" w:hAnsiTheme="minorHAnsi" w:cstheme="minorHAnsi"/>
          <w:sz w:val="22"/>
          <w:szCs w:val="22"/>
        </w:rPr>
      </w:pPr>
    </w:p>
    <w:p w14:paraId="4F80BE95" w14:textId="0FBDB1EA" w:rsidR="001D4666" w:rsidRDefault="001D4666" w:rsidP="001D4666">
      <w:pPr>
        <w:rPr>
          <w:rFonts w:asciiTheme="minorHAnsi" w:hAnsiTheme="minorHAnsi" w:cstheme="minorHAnsi"/>
          <w:sz w:val="22"/>
          <w:szCs w:val="22"/>
        </w:rPr>
      </w:pPr>
      <w:r w:rsidRPr="007F5A6B">
        <w:rPr>
          <w:rFonts w:asciiTheme="minorHAnsi" w:hAnsiTheme="minorHAnsi" w:cstheme="minorHAnsi"/>
          <w:sz w:val="22"/>
          <w:szCs w:val="22"/>
        </w:rPr>
        <w:t>A household with shared division of labo</w:t>
      </w:r>
      <w:r w:rsidR="003F2370" w:rsidRPr="007F5A6B">
        <w:rPr>
          <w:rFonts w:asciiTheme="minorHAnsi" w:hAnsiTheme="minorHAnsi" w:cstheme="minorHAnsi"/>
          <w:sz w:val="22"/>
          <w:szCs w:val="22"/>
        </w:rPr>
        <w:t>u</w:t>
      </w:r>
      <w:r w:rsidRPr="007F5A6B">
        <w:rPr>
          <w:rFonts w:asciiTheme="minorHAnsi" w:hAnsiTheme="minorHAnsi" w:cstheme="minorHAnsi"/>
          <w:sz w:val="22"/>
          <w:szCs w:val="22"/>
        </w:rPr>
        <w:t xml:space="preserve">r is happier and healthier. </w:t>
      </w:r>
    </w:p>
    <w:p w14:paraId="697F8882" w14:textId="77777777" w:rsidR="00EE4CA1" w:rsidRDefault="00EE4CA1" w:rsidP="001D4666">
      <w:pPr>
        <w:rPr>
          <w:rFonts w:asciiTheme="minorHAnsi" w:hAnsiTheme="minorHAnsi" w:cstheme="minorHAnsi"/>
          <w:sz w:val="22"/>
          <w:szCs w:val="22"/>
        </w:rPr>
      </w:pPr>
    </w:p>
    <w:p w14:paraId="5CA4CBAD" w14:textId="39268DA1" w:rsidR="00EE4CA1" w:rsidRDefault="00EE4CA1" w:rsidP="001D4666">
      <w:pPr>
        <w:rPr>
          <w:rFonts w:asciiTheme="minorHAnsi" w:hAnsiTheme="minorHAnsi" w:cstheme="minorHAnsi"/>
          <w:b/>
          <w:sz w:val="22"/>
          <w:szCs w:val="22"/>
        </w:rPr>
      </w:pPr>
      <w:r w:rsidRPr="00EE4CA1">
        <w:rPr>
          <w:rFonts w:asciiTheme="minorHAnsi" w:hAnsiTheme="minorHAnsi" w:cstheme="minorHAnsi"/>
          <w:b/>
          <w:sz w:val="22"/>
          <w:szCs w:val="22"/>
        </w:rPr>
        <w:t>4. Notes for facilitators:</w:t>
      </w:r>
    </w:p>
    <w:p w14:paraId="171434E7" w14:textId="77777777" w:rsidR="00EE4CA1" w:rsidRDefault="00EE4CA1" w:rsidP="001D4666">
      <w:pPr>
        <w:rPr>
          <w:rFonts w:asciiTheme="minorHAnsi" w:hAnsiTheme="minorHAnsi" w:cstheme="minorHAnsi"/>
          <w:b/>
          <w:sz w:val="22"/>
          <w:szCs w:val="22"/>
        </w:rPr>
      </w:pPr>
    </w:p>
    <w:tbl>
      <w:tblPr>
        <w:tblStyle w:val="TableGrid"/>
        <w:tblpPr w:leftFromText="180" w:rightFromText="180" w:vertAnchor="text" w:horzAnchor="margin" w:tblpY="109"/>
        <w:tblW w:w="0" w:type="auto"/>
        <w:tblBorders>
          <w:insideH w:val="none" w:sz="0" w:space="0" w:color="auto"/>
          <w:insideV w:val="none" w:sz="0" w:space="0" w:color="auto"/>
        </w:tblBorders>
        <w:tblLook w:val="04A0" w:firstRow="1" w:lastRow="0" w:firstColumn="1" w:lastColumn="0" w:noHBand="0" w:noVBand="1"/>
      </w:tblPr>
      <w:tblGrid>
        <w:gridCol w:w="9016"/>
      </w:tblGrid>
      <w:tr w:rsidR="00EE4CA1" w:rsidRPr="007F5A6B" w14:paraId="36002736" w14:textId="77777777" w:rsidTr="00EE4CA1">
        <w:trPr>
          <w:trHeight w:val="5519"/>
        </w:trPr>
        <w:tc>
          <w:tcPr>
            <w:tcW w:w="9016" w:type="dxa"/>
          </w:tcPr>
          <w:p w14:paraId="7267C1F5" w14:textId="77777777" w:rsidR="00EE4CA1" w:rsidRPr="007F5A6B" w:rsidRDefault="00EE4CA1" w:rsidP="00EE4CA1">
            <w:pPr>
              <w:pStyle w:val="NormalWeb"/>
              <w:rPr>
                <w:rFonts w:asciiTheme="minorHAnsi" w:hAnsiTheme="minorHAnsi" w:cstheme="minorHAnsi"/>
                <w:sz w:val="22"/>
                <w:szCs w:val="22"/>
              </w:rPr>
            </w:pPr>
            <w:r w:rsidRPr="007F5A6B">
              <w:rPr>
                <w:rStyle w:val="Strong"/>
                <w:rFonts w:asciiTheme="minorHAnsi" w:hAnsiTheme="minorHAnsi" w:cstheme="minorHAnsi"/>
                <w:sz w:val="22"/>
                <w:szCs w:val="22"/>
              </w:rPr>
              <w:t>Productive activities</w:t>
            </w:r>
            <w:r w:rsidRPr="007F5A6B">
              <w:rPr>
                <w:rFonts w:asciiTheme="minorHAnsi" w:hAnsiTheme="minorHAnsi" w:cstheme="minorHAnsi"/>
                <w:sz w:val="22"/>
                <w:szCs w:val="22"/>
              </w:rPr>
              <w:t xml:space="preserve"> include tasks which contribute to the income and economic welfare of the household and the wider community. These include producing goods and services to generate income. For example, rearing livestock and growing crops for sale or household consumption. Both men and women can undertake productive activities, however women often carry out these activities on top of reproductive activities.</w:t>
            </w:r>
          </w:p>
          <w:p w14:paraId="1188DBDA" w14:textId="77777777" w:rsidR="00EE4CA1" w:rsidRPr="007F5A6B" w:rsidRDefault="00EE4CA1" w:rsidP="00EE4CA1">
            <w:pPr>
              <w:pStyle w:val="NormalWeb"/>
              <w:rPr>
                <w:rFonts w:asciiTheme="minorHAnsi" w:hAnsiTheme="minorHAnsi" w:cstheme="minorHAnsi"/>
                <w:sz w:val="22"/>
                <w:szCs w:val="22"/>
              </w:rPr>
            </w:pPr>
            <w:r w:rsidRPr="007F5A6B">
              <w:rPr>
                <w:rStyle w:val="Strong"/>
                <w:rFonts w:asciiTheme="minorHAnsi" w:hAnsiTheme="minorHAnsi" w:cstheme="minorHAnsi"/>
                <w:sz w:val="22"/>
                <w:szCs w:val="22"/>
              </w:rPr>
              <w:t>Reproductive activities</w:t>
            </w:r>
            <w:r w:rsidRPr="007F5A6B">
              <w:rPr>
                <w:rFonts w:asciiTheme="minorHAnsi" w:hAnsiTheme="minorHAnsi" w:cstheme="minorHAnsi"/>
                <w:sz w:val="22"/>
                <w:szCs w:val="22"/>
              </w:rPr>
              <w:t xml:space="preserve"> are domestic activities that support the wellbeing of the household, such as bringing up children, cooking, washing, cleaning, and taking care of the sick and elderly. These responsibilities are rarely considered real work and are mostly undertaken by women and older children.</w:t>
            </w:r>
          </w:p>
          <w:p w14:paraId="4A66F9CF" w14:textId="77777777" w:rsidR="00EE4CA1" w:rsidRPr="007F5A6B" w:rsidRDefault="00EE4CA1" w:rsidP="00EE4CA1">
            <w:pPr>
              <w:pStyle w:val="NormalWeb"/>
              <w:rPr>
                <w:rFonts w:asciiTheme="minorHAnsi" w:hAnsiTheme="minorHAnsi" w:cstheme="minorHAnsi"/>
                <w:sz w:val="22"/>
                <w:szCs w:val="22"/>
              </w:rPr>
            </w:pPr>
            <w:r w:rsidRPr="007F5A6B">
              <w:rPr>
                <w:rStyle w:val="Strong"/>
                <w:rFonts w:asciiTheme="minorHAnsi" w:hAnsiTheme="minorHAnsi" w:cstheme="minorHAnsi"/>
                <w:sz w:val="22"/>
                <w:szCs w:val="22"/>
              </w:rPr>
              <w:t>Community activities</w:t>
            </w:r>
            <w:r w:rsidRPr="007F5A6B">
              <w:rPr>
                <w:rFonts w:asciiTheme="minorHAnsi" w:hAnsiTheme="minorHAnsi" w:cstheme="minorHAnsi"/>
                <w:sz w:val="22"/>
                <w:szCs w:val="22"/>
              </w:rPr>
              <w:t xml:space="preserve"> are those which aim to fulfil the local community’s basic needs. They can be seen as organisational roles which include the provision and management of scarce resources. For example, collecting water and providing access to healthcare and education.  Community activities are primarily undertaken by women. Community activities also include social and political roles at both community and local levels. This might include organising community social events, such as ceremonies and celebrations. Social and political roles are most often undertaken by men.</w:t>
            </w:r>
          </w:p>
          <w:p w14:paraId="6B8A5C34" w14:textId="77777777" w:rsidR="00EE4CA1" w:rsidRPr="007F5A6B" w:rsidRDefault="00EE4CA1" w:rsidP="00EE4CA1">
            <w:pPr>
              <w:pStyle w:val="NormalWeb"/>
              <w:rPr>
                <w:rFonts w:asciiTheme="minorHAnsi" w:hAnsiTheme="minorHAnsi" w:cstheme="minorHAnsi"/>
                <w:sz w:val="22"/>
                <w:szCs w:val="22"/>
              </w:rPr>
            </w:pPr>
            <w:r w:rsidRPr="007F5A6B">
              <w:rPr>
                <w:rFonts w:asciiTheme="minorHAnsi" w:hAnsiTheme="minorHAnsi" w:cstheme="minorHAnsi"/>
                <w:sz w:val="22"/>
                <w:szCs w:val="22"/>
              </w:rPr>
              <w:t xml:space="preserve">Read </w:t>
            </w:r>
            <w:r>
              <w:rPr>
                <w:rFonts w:asciiTheme="minorHAnsi" w:hAnsiTheme="minorHAnsi" w:cstheme="minorHAnsi"/>
                <w:sz w:val="22"/>
                <w:szCs w:val="22"/>
              </w:rPr>
              <w:t>about the</w:t>
            </w:r>
            <w:r w:rsidRPr="007F5A6B">
              <w:rPr>
                <w:rFonts w:asciiTheme="minorHAnsi" w:hAnsiTheme="minorHAnsi" w:cstheme="minorHAnsi"/>
                <w:sz w:val="22"/>
                <w:szCs w:val="22"/>
              </w:rPr>
              <w:t xml:space="preserve"> definition of triple roles </w:t>
            </w:r>
            <w:hyperlink r:id="rId13" w:tgtFrame="_blank" w:history="1">
              <w:r w:rsidRPr="007F5A6B">
                <w:rPr>
                  <w:rStyle w:val="Hyperlink"/>
                  <w:rFonts w:asciiTheme="minorHAnsi" w:hAnsiTheme="minorHAnsi" w:cstheme="minorHAnsi"/>
                  <w:sz w:val="22"/>
                  <w:szCs w:val="22"/>
                </w:rPr>
                <w:t>h</w:t>
              </w:r>
              <w:bookmarkStart w:id="0" w:name="_GoBack"/>
              <w:bookmarkEnd w:id="0"/>
              <w:r w:rsidRPr="007F5A6B">
                <w:rPr>
                  <w:rStyle w:val="Hyperlink"/>
                  <w:rFonts w:asciiTheme="minorHAnsi" w:hAnsiTheme="minorHAnsi" w:cstheme="minorHAnsi"/>
                  <w:sz w:val="22"/>
                  <w:szCs w:val="22"/>
                </w:rPr>
                <w:t>e</w:t>
              </w:r>
              <w:r w:rsidRPr="007F5A6B">
                <w:rPr>
                  <w:rStyle w:val="Hyperlink"/>
                  <w:rFonts w:asciiTheme="minorHAnsi" w:hAnsiTheme="minorHAnsi" w:cstheme="minorHAnsi"/>
                  <w:sz w:val="22"/>
                  <w:szCs w:val="22"/>
                </w:rPr>
                <w:t>re</w:t>
              </w:r>
            </w:hyperlink>
            <w:r w:rsidRPr="007F5A6B">
              <w:rPr>
                <w:rStyle w:val="Hyperlink"/>
                <w:rFonts w:asciiTheme="minorHAnsi" w:hAnsiTheme="minorHAnsi" w:cstheme="minorHAnsi"/>
                <w:sz w:val="22"/>
                <w:szCs w:val="22"/>
              </w:rPr>
              <w:t>.</w:t>
            </w:r>
          </w:p>
        </w:tc>
      </w:tr>
    </w:tbl>
    <w:p w14:paraId="40428AFC" w14:textId="77777777" w:rsidR="00EE4CA1" w:rsidRDefault="00EE4CA1" w:rsidP="001D4666">
      <w:pPr>
        <w:rPr>
          <w:rFonts w:asciiTheme="minorHAnsi" w:hAnsiTheme="minorHAnsi" w:cstheme="minorHAnsi"/>
          <w:b/>
          <w:sz w:val="22"/>
          <w:szCs w:val="22"/>
        </w:rPr>
      </w:pPr>
    </w:p>
    <w:p w14:paraId="53DABB44" w14:textId="77777777" w:rsidR="00EE4CA1" w:rsidRDefault="00EE4CA1" w:rsidP="001D4666">
      <w:pPr>
        <w:rPr>
          <w:rFonts w:asciiTheme="minorHAnsi" w:hAnsiTheme="minorHAnsi" w:cstheme="minorHAnsi"/>
          <w:b/>
          <w:sz w:val="22"/>
          <w:szCs w:val="22"/>
        </w:rPr>
      </w:pPr>
    </w:p>
    <w:p w14:paraId="78A9E06A" w14:textId="77777777" w:rsidR="00EE4CA1" w:rsidRPr="00EE4CA1" w:rsidRDefault="00EE4CA1" w:rsidP="001D4666">
      <w:pPr>
        <w:rPr>
          <w:rFonts w:asciiTheme="minorHAnsi" w:hAnsiTheme="minorHAnsi" w:cstheme="minorHAnsi"/>
          <w:b/>
          <w:sz w:val="22"/>
          <w:szCs w:val="22"/>
        </w:rPr>
      </w:pPr>
    </w:p>
    <w:sectPr w:rsidR="00EE4CA1" w:rsidRPr="00EE4CA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E6E02" w14:textId="77777777" w:rsidR="006404A9" w:rsidRDefault="006404A9" w:rsidP="00C576FE">
      <w:r>
        <w:separator/>
      </w:r>
    </w:p>
  </w:endnote>
  <w:endnote w:type="continuationSeparator" w:id="0">
    <w:p w14:paraId="773D061C" w14:textId="77777777" w:rsidR="006404A9" w:rsidRDefault="006404A9" w:rsidP="00C5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171C6" w14:textId="2644054B" w:rsidR="00EE4CA1" w:rsidRDefault="00EE4CA1" w:rsidP="00EE4CA1">
    <w:pPr>
      <w:pStyle w:val="Footer"/>
    </w:pPr>
    <w:r>
      <w:tab/>
    </w:r>
    <w:r>
      <w:rPr>
        <w:noProof/>
        <w:lang w:val="en-GB" w:eastAsia="en-GB"/>
      </w:rPr>
      <w:drawing>
        <wp:inline distT="0" distB="0" distL="0" distR="0" wp14:anchorId="3A8E5DB6" wp14:editId="02ADD542">
          <wp:extent cx="691036" cy="2891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ative commons 4, small.png"/>
                  <pic:cNvPicPr/>
                </pic:nvPicPr>
                <pic:blipFill>
                  <a:blip r:embed="rId1">
                    <a:extLst>
                      <a:ext uri="{28A0092B-C50C-407E-A947-70E740481C1C}">
                        <a14:useLocalDpi xmlns:a14="http://schemas.microsoft.com/office/drawing/2010/main" val="0"/>
                      </a:ext>
                    </a:extLst>
                  </a:blip>
                  <a:stretch>
                    <a:fillRect/>
                  </a:stretch>
                </pic:blipFill>
                <pic:spPr>
                  <a:xfrm>
                    <a:off x="0" y="0"/>
                    <a:ext cx="788344" cy="3298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A19D1" w14:textId="77777777" w:rsidR="006404A9" w:rsidRDefault="006404A9" w:rsidP="00C576FE">
      <w:r>
        <w:separator/>
      </w:r>
    </w:p>
  </w:footnote>
  <w:footnote w:type="continuationSeparator" w:id="0">
    <w:p w14:paraId="690651C7" w14:textId="77777777" w:rsidR="006404A9" w:rsidRDefault="006404A9" w:rsidP="00C57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F050D" w14:textId="61DAE9B1" w:rsidR="00C576FE" w:rsidRDefault="00C576FE" w:rsidP="00EE4CA1">
    <w:pPr>
      <w:pStyle w:val="Header"/>
      <w:jc w:val="center"/>
    </w:pPr>
    <w:r>
      <w:rPr>
        <w:noProof/>
        <w:lang w:val="en-GB" w:eastAsia="en-GB"/>
      </w:rPr>
      <w:drawing>
        <wp:inline distT="0" distB="0" distL="0" distR="0" wp14:anchorId="39A2DB4B" wp14:editId="5ED8A0B8">
          <wp:extent cx="762066" cy="43437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iehoek met M very small.png"/>
                  <pic:cNvPicPr/>
                </pic:nvPicPr>
                <pic:blipFill>
                  <a:blip r:embed="rId1">
                    <a:extLst>
                      <a:ext uri="{28A0092B-C50C-407E-A947-70E740481C1C}">
                        <a14:useLocalDpi xmlns:a14="http://schemas.microsoft.com/office/drawing/2010/main" val="0"/>
                      </a:ext>
                    </a:extLst>
                  </a:blip>
                  <a:stretch>
                    <a:fillRect/>
                  </a:stretch>
                </pic:blipFill>
                <pic:spPr>
                  <a:xfrm>
                    <a:off x="0" y="0"/>
                    <a:ext cx="762066" cy="434378"/>
                  </a:xfrm>
                  <a:prstGeom prst="rect">
                    <a:avLst/>
                  </a:prstGeom>
                </pic:spPr>
              </pic:pic>
            </a:graphicData>
          </a:graphic>
        </wp:inline>
      </w:drawing>
    </w:r>
  </w:p>
  <w:p w14:paraId="4C4EC1E5" w14:textId="77777777" w:rsidR="00C576FE" w:rsidRDefault="00C576FE" w:rsidP="00C576F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369"/>
    <w:multiLevelType w:val="hybridMultilevel"/>
    <w:tmpl w:val="B8C4C178"/>
    <w:lvl w:ilvl="0" w:tplc="04090005">
      <w:start w:val="1"/>
      <w:numFmt w:val="bullet"/>
      <w:lvlText w:val="•"/>
      <w:lvlJc w:val="left"/>
      <w:pPr>
        <w:tabs>
          <w:tab w:val="num" w:pos="720"/>
        </w:tabs>
        <w:ind w:left="720" w:hanging="360"/>
      </w:pPr>
      <w:rPr>
        <w:rFonts w:ascii="Times" w:hAnsi="Times"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A734EF"/>
    <w:multiLevelType w:val="hybridMultilevel"/>
    <w:tmpl w:val="DF208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04B5E"/>
    <w:multiLevelType w:val="hybridMultilevel"/>
    <w:tmpl w:val="E5F69EF8"/>
    <w:lvl w:ilvl="0" w:tplc="B6A8D964">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E59BA"/>
    <w:multiLevelType w:val="hybridMultilevel"/>
    <w:tmpl w:val="1856E4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673253"/>
    <w:multiLevelType w:val="hybridMultilevel"/>
    <w:tmpl w:val="30DCCF4C"/>
    <w:lvl w:ilvl="0" w:tplc="B6A8D964">
      <w:start w:val="1"/>
      <w:numFmt w:val="bullet"/>
      <w:lvlText w:val="o"/>
      <w:lvlJc w:val="left"/>
      <w:pPr>
        <w:ind w:left="502" w:hanging="360"/>
      </w:pPr>
      <w:rPr>
        <w:rFonts w:ascii="Wingdings" w:hAnsi="Wingdings" w:hint="default"/>
        <w:color w:val="auto"/>
      </w:rPr>
    </w:lvl>
    <w:lvl w:ilvl="1" w:tplc="04090003" w:tentative="1">
      <w:start w:val="1"/>
      <w:numFmt w:val="bullet"/>
      <w:lvlText w:val="o"/>
      <w:lvlJc w:val="left"/>
      <w:pPr>
        <w:ind w:left="862" w:hanging="360"/>
      </w:pPr>
      <w:rPr>
        <w:rFonts w:ascii="Courier New" w:hAnsi="Courier New" w:hint="default"/>
      </w:rPr>
    </w:lvl>
    <w:lvl w:ilvl="2" w:tplc="04090005" w:tentative="1">
      <w:start w:val="1"/>
      <w:numFmt w:val="bullet"/>
      <w:lvlText w:val=""/>
      <w:lvlJc w:val="left"/>
      <w:pPr>
        <w:ind w:left="1582" w:hanging="360"/>
      </w:pPr>
      <w:rPr>
        <w:rFonts w:ascii="Wingdings" w:hAnsi="Wingdings" w:hint="default"/>
      </w:rPr>
    </w:lvl>
    <w:lvl w:ilvl="3" w:tplc="04090001" w:tentative="1">
      <w:start w:val="1"/>
      <w:numFmt w:val="bullet"/>
      <w:lvlText w:val=""/>
      <w:lvlJc w:val="left"/>
      <w:pPr>
        <w:ind w:left="2302" w:hanging="360"/>
      </w:pPr>
      <w:rPr>
        <w:rFonts w:ascii="Symbol" w:hAnsi="Symbol" w:hint="default"/>
      </w:rPr>
    </w:lvl>
    <w:lvl w:ilvl="4" w:tplc="04090003" w:tentative="1">
      <w:start w:val="1"/>
      <w:numFmt w:val="bullet"/>
      <w:lvlText w:val="o"/>
      <w:lvlJc w:val="left"/>
      <w:pPr>
        <w:ind w:left="3022" w:hanging="360"/>
      </w:pPr>
      <w:rPr>
        <w:rFonts w:ascii="Courier New" w:hAnsi="Courier New" w:hint="default"/>
      </w:rPr>
    </w:lvl>
    <w:lvl w:ilvl="5" w:tplc="04090005" w:tentative="1">
      <w:start w:val="1"/>
      <w:numFmt w:val="bullet"/>
      <w:lvlText w:val=""/>
      <w:lvlJc w:val="left"/>
      <w:pPr>
        <w:ind w:left="3742" w:hanging="360"/>
      </w:pPr>
      <w:rPr>
        <w:rFonts w:ascii="Wingdings" w:hAnsi="Wingdings" w:hint="default"/>
      </w:rPr>
    </w:lvl>
    <w:lvl w:ilvl="6" w:tplc="04090001" w:tentative="1">
      <w:start w:val="1"/>
      <w:numFmt w:val="bullet"/>
      <w:lvlText w:val=""/>
      <w:lvlJc w:val="left"/>
      <w:pPr>
        <w:ind w:left="4462" w:hanging="360"/>
      </w:pPr>
      <w:rPr>
        <w:rFonts w:ascii="Symbol" w:hAnsi="Symbol" w:hint="default"/>
      </w:rPr>
    </w:lvl>
    <w:lvl w:ilvl="7" w:tplc="04090003" w:tentative="1">
      <w:start w:val="1"/>
      <w:numFmt w:val="bullet"/>
      <w:lvlText w:val="o"/>
      <w:lvlJc w:val="left"/>
      <w:pPr>
        <w:ind w:left="5182" w:hanging="360"/>
      </w:pPr>
      <w:rPr>
        <w:rFonts w:ascii="Courier New" w:hAnsi="Courier New" w:hint="default"/>
      </w:rPr>
    </w:lvl>
    <w:lvl w:ilvl="8" w:tplc="04090005" w:tentative="1">
      <w:start w:val="1"/>
      <w:numFmt w:val="bullet"/>
      <w:lvlText w:val=""/>
      <w:lvlJc w:val="left"/>
      <w:pPr>
        <w:ind w:left="5902" w:hanging="360"/>
      </w:pPr>
      <w:rPr>
        <w:rFonts w:ascii="Wingdings" w:hAnsi="Wingdings" w:hint="default"/>
      </w:rPr>
    </w:lvl>
  </w:abstractNum>
  <w:abstractNum w:abstractNumId="5" w15:restartNumberingAfterBreak="0">
    <w:nsid w:val="2F743EE4"/>
    <w:multiLevelType w:val="hybridMultilevel"/>
    <w:tmpl w:val="008C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157D29"/>
    <w:multiLevelType w:val="hybridMultilevel"/>
    <w:tmpl w:val="24ECD64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9A4269"/>
    <w:multiLevelType w:val="hybridMultilevel"/>
    <w:tmpl w:val="E090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945C2F"/>
    <w:multiLevelType w:val="hybridMultilevel"/>
    <w:tmpl w:val="6FD48A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036586"/>
    <w:multiLevelType w:val="hybridMultilevel"/>
    <w:tmpl w:val="2286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EB72C2"/>
    <w:multiLevelType w:val="hybridMultilevel"/>
    <w:tmpl w:val="86D8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9643F9"/>
    <w:multiLevelType w:val="hybridMultilevel"/>
    <w:tmpl w:val="F50C7EE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28539CB"/>
    <w:multiLevelType w:val="hybridMultilevel"/>
    <w:tmpl w:val="BB56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F163D1"/>
    <w:multiLevelType w:val="hybridMultilevel"/>
    <w:tmpl w:val="242401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CB208B4"/>
    <w:multiLevelType w:val="hybridMultilevel"/>
    <w:tmpl w:val="684CA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3"/>
  </w:num>
  <w:num w:numId="4">
    <w:abstractNumId w:val="2"/>
  </w:num>
  <w:num w:numId="5">
    <w:abstractNumId w:val="3"/>
  </w:num>
  <w:num w:numId="6">
    <w:abstractNumId w:val="6"/>
  </w:num>
  <w:num w:numId="7">
    <w:abstractNumId w:val="0"/>
  </w:num>
  <w:num w:numId="8">
    <w:abstractNumId w:val="7"/>
  </w:num>
  <w:num w:numId="9">
    <w:abstractNumId w:val="9"/>
  </w:num>
  <w:num w:numId="10">
    <w:abstractNumId w:val="5"/>
  </w:num>
  <w:num w:numId="11">
    <w:abstractNumId w:val="1"/>
  </w:num>
  <w:num w:numId="12">
    <w:abstractNumId w:val="14"/>
  </w:num>
  <w:num w:numId="13">
    <w:abstractNumId w:val="11"/>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66"/>
    <w:rsid w:val="000528BE"/>
    <w:rsid w:val="000D078D"/>
    <w:rsid w:val="00137574"/>
    <w:rsid w:val="001829A7"/>
    <w:rsid w:val="001D4666"/>
    <w:rsid w:val="00277029"/>
    <w:rsid w:val="002A1B5D"/>
    <w:rsid w:val="002D3579"/>
    <w:rsid w:val="002F0D07"/>
    <w:rsid w:val="00304BD3"/>
    <w:rsid w:val="00307683"/>
    <w:rsid w:val="00354528"/>
    <w:rsid w:val="003A1C76"/>
    <w:rsid w:val="003B37C4"/>
    <w:rsid w:val="003F2370"/>
    <w:rsid w:val="004538F0"/>
    <w:rsid w:val="004675B6"/>
    <w:rsid w:val="00483525"/>
    <w:rsid w:val="004B5822"/>
    <w:rsid w:val="004C22BC"/>
    <w:rsid w:val="004D0514"/>
    <w:rsid w:val="004E3DA0"/>
    <w:rsid w:val="005161AC"/>
    <w:rsid w:val="005455FB"/>
    <w:rsid w:val="005A227C"/>
    <w:rsid w:val="005E4B5C"/>
    <w:rsid w:val="005F3495"/>
    <w:rsid w:val="0061133F"/>
    <w:rsid w:val="006404A9"/>
    <w:rsid w:val="006868EE"/>
    <w:rsid w:val="006B24FF"/>
    <w:rsid w:val="00707F0E"/>
    <w:rsid w:val="007D2B04"/>
    <w:rsid w:val="007E515B"/>
    <w:rsid w:val="007F5A6B"/>
    <w:rsid w:val="00806999"/>
    <w:rsid w:val="008114BD"/>
    <w:rsid w:val="00843F0E"/>
    <w:rsid w:val="008A3F75"/>
    <w:rsid w:val="008A6224"/>
    <w:rsid w:val="008B46C9"/>
    <w:rsid w:val="00944D45"/>
    <w:rsid w:val="00A257E9"/>
    <w:rsid w:val="00A74FE4"/>
    <w:rsid w:val="00AA49FB"/>
    <w:rsid w:val="00B05BBC"/>
    <w:rsid w:val="00B41C47"/>
    <w:rsid w:val="00B52D31"/>
    <w:rsid w:val="00B57E29"/>
    <w:rsid w:val="00BA071D"/>
    <w:rsid w:val="00BA11F5"/>
    <w:rsid w:val="00C17D76"/>
    <w:rsid w:val="00C576FE"/>
    <w:rsid w:val="00D15448"/>
    <w:rsid w:val="00D5349B"/>
    <w:rsid w:val="00DA20FA"/>
    <w:rsid w:val="00DD2867"/>
    <w:rsid w:val="00E45C0F"/>
    <w:rsid w:val="00E81228"/>
    <w:rsid w:val="00EC1BDD"/>
    <w:rsid w:val="00EE4CA1"/>
    <w:rsid w:val="00F2211F"/>
    <w:rsid w:val="00F450CF"/>
    <w:rsid w:val="00F737B3"/>
    <w:rsid w:val="00FA2427"/>
    <w:rsid w:val="00FC1F56"/>
    <w:rsid w:val="00FF4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FBB8F"/>
  <w15:chartTrackingRefBased/>
  <w15:docId w15:val="{E2014C2B-19C8-4B2E-AFAA-6EDF37A0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66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666"/>
    <w:pPr>
      <w:ind w:left="720"/>
      <w:contextualSpacing/>
    </w:pPr>
  </w:style>
  <w:style w:type="paragraph" w:styleId="NormalWeb">
    <w:name w:val="Normal (Web)"/>
    <w:basedOn w:val="Normal"/>
    <w:uiPriority w:val="99"/>
    <w:unhideWhenUsed/>
    <w:rsid w:val="001D4666"/>
    <w:pPr>
      <w:spacing w:before="100" w:beforeAutospacing="1" w:after="100" w:afterAutospacing="1"/>
    </w:pPr>
    <w:rPr>
      <w:lang w:val="en-GB" w:eastAsia="en-GB"/>
    </w:rPr>
  </w:style>
  <w:style w:type="character" w:styleId="Strong">
    <w:name w:val="Strong"/>
    <w:basedOn w:val="DefaultParagraphFont"/>
    <w:uiPriority w:val="22"/>
    <w:qFormat/>
    <w:rsid w:val="001D4666"/>
    <w:rPr>
      <w:b/>
      <w:bCs/>
    </w:rPr>
  </w:style>
  <w:style w:type="character" w:styleId="Hyperlink">
    <w:name w:val="Hyperlink"/>
    <w:basedOn w:val="DefaultParagraphFont"/>
    <w:uiPriority w:val="99"/>
    <w:unhideWhenUsed/>
    <w:rsid w:val="001D4666"/>
    <w:rPr>
      <w:color w:val="0000FF"/>
      <w:u w:val="single"/>
    </w:rPr>
  </w:style>
  <w:style w:type="character" w:styleId="FollowedHyperlink">
    <w:name w:val="FollowedHyperlink"/>
    <w:basedOn w:val="DefaultParagraphFont"/>
    <w:uiPriority w:val="99"/>
    <w:semiHidden/>
    <w:unhideWhenUsed/>
    <w:rsid w:val="00707F0E"/>
    <w:rPr>
      <w:color w:val="954F72" w:themeColor="followedHyperlink"/>
      <w:u w:val="single"/>
    </w:rPr>
  </w:style>
  <w:style w:type="character" w:styleId="CommentReference">
    <w:name w:val="annotation reference"/>
    <w:basedOn w:val="DefaultParagraphFont"/>
    <w:uiPriority w:val="99"/>
    <w:semiHidden/>
    <w:unhideWhenUsed/>
    <w:rsid w:val="007D2B04"/>
    <w:rPr>
      <w:sz w:val="16"/>
      <w:szCs w:val="16"/>
    </w:rPr>
  </w:style>
  <w:style w:type="paragraph" w:styleId="CommentText">
    <w:name w:val="annotation text"/>
    <w:basedOn w:val="Normal"/>
    <w:link w:val="CommentTextChar"/>
    <w:uiPriority w:val="99"/>
    <w:semiHidden/>
    <w:unhideWhenUsed/>
    <w:rsid w:val="007D2B04"/>
    <w:rPr>
      <w:sz w:val="20"/>
      <w:szCs w:val="20"/>
    </w:rPr>
  </w:style>
  <w:style w:type="character" w:customStyle="1" w:styleId="CommentTextChar">
    <w:name w:val="Comment Text Char"/>
    <w:basedOn w:val="DefaultParagraphFont"/>
    <w:link w:val="CommentText"/>
    <w:uiPriority w:val="99"/>
    <w:semiHidden/>
    <w:rsid w:val="007D2B0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D2B04"/>
    <w:rPr>
      <w:b/>
      <w:bCs/>
    </w:rPr>
  </w:style>
  <w:style w:type="character" w:customStyle="1" w:styleId="CommentSubjectChar">
    <w:name w:val="Comment Subject Char"/>
    <w:basedOn w:val="CommentTextChar"/>
    <w:link w:val="CommentSubject"/>
    <w:uiPriority w:val="99"/>
    <w:semiHidden/>
    <w:rsid w:val="007D2B04"/>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D2B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B04"/>
    <w:rPr>
      <w:rFonts w:ascii="Segoe UI" w:eastAsia="Times New Roman" w:hAnsi="Segoe UI" w:cs="Segoe UI"/>
      <w:sz w:val="18"/>
      <w:szCs w:val="18"/>
      <w:lang w:val="en-US"/>
    </w:rPr>
  </w:style>
  <w:style w:type="paragraph" w:styleId="Header">
    <w:name w:val="header"/>
    <w:basedOn w:val="Normal"/>
    <w:link w:val="HeaderChar"/>
    <w:uiPriority w:val="99"/>
    <w:unhideWhenUsed/>
    <w:rsid w:val="00C576FE"/>
    <w:pPr>
      <w:tabs>
        <w:tab w:val="center" w:pos="4513"/>
        <w:tab w:val="right" w:pos="9026"/>
      </w:tabs>
    </w:pPr>
  </w:style>
  <w:style w:type="character" w:customStyle="1" w:styleId="HeaderChar">
    <w:name w:val="Header Char"/>
    <w:basedOn w:val="DefaultParagraphFont"/>
    <w:link w:val="Header"/>
    <w:uiPriority w:val="99"/>
    <w:rsid w:val="00C576F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576FE"/>
    <w:pPr>
      <w:tabs>
        <w:tab w:val="center" w:pos="4513"/>
        <w:tab w:val="right" w:pos="9026"/>
      </w:tabs>
    </w:pPr>
  </w:style>
  <w:style w:type="character" w:customStyle="1" w:styleId="FooterChar">
    <w:name w:val="Footer Char"/>
    <w:basedOn w:val="DefaultParagraphFont"/>
    <w:link w:val="Footer"/>
    <w:uiPriority w:val="99"/>
    <w:rsid w:val="00C576F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reemountains.academy/wp-content/uploads/2018/05/stressed-woman-with-washbasin-insulting-the-wife-no-words-small.jpg" TargetMode="External"/><Relationship Id="rId13" Type="http://schemas.openxmlformats.org/officeDocument/2006/relationships/hyperlink" Target="http://www.ndi.org/sites/default/files/Guide%20to%20Gender%20Analysis%20Framework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b.no/statisk/akrsp/06_publications_and_presentations/08_training_materials/2_gender_awarenes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profocus.com/upload/CASCAPE_Manual_Gender_Analysis_Tools_FINAL1456840468.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hreemountains.academy/wp-content/uploads/2018/06/List-of-daily-activities.docx" TargetMode="External"/><Relationship Id="rId4" Type="http://schemas.openxmlformats.org/officeDocument/2006/relationships/settings" Target="settings.xml"/><Relationship Id="rId9" Type="http://schemas.openxmlformats.org/officeDocument/2006/relationships/hyperlink" Target="https://www.threemountains.academy/wp-content/uploads/2018/04/family-happy-house-work-role-change-small.jp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8C5CC-2F25-4093-ACE6-5A8995A6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Nehemie</dc:creator>
  <cp:keywords/>
  <dc:description/>
  <cp:lastModifiedBy>Jan Willem</cp:lastModifiedBy>
  <cp:revision>14</cp:revision>
  <dcterms:created xsi:type="dcterms:W3CDTF">2018-03-26T12:38:00Z</dcterms:created>
  <dcterms:modified xsi:type="dcterms:W3CDTF">2018-06-05T12:24:00Z</dcterms:modified>
</cp:coreProperties>
</file>